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60" w:rsidRPr="00D23EA0" w:rsidRDefault="0089701F" w:rsidP="00FF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01F" w:rsidRPr="00D23EA0" w:rsidRDefault="003433C0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44505" cy="6336740"/>
            <wp:effectExtent l="19050" t="0" r="4295" b="0"/>
            <wp:docPr id="3" name="Рисунок 3" descr="C:\Users\Детский сад22\Desktop\IMG_E5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22\Desktop\IMG_E53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84" r="2120" b="2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505" cy="633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73" w:rsidRPr="00D23EA0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Содержание.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sz w:val="24"/>
          <w:szCs w:val="24"/>
        </w:rPr>
        <w:t>Целевой раздел.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1)​ Пояснительная записка.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2)​ Планируемые результаты освоения программы.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Содержательный раздел.</w:t>
      </w:r>
    </w:p>
    <w:p w:rsidR="00C82645" w:rsidRPr="00D23EA0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1)Содержание  образовательной деятельности в соответствии с направлениями развития  детей  1-2 лет.</w:t>
      </w:r>
    </w:p>
    <w:p w:rsidR="00C82645" w:rsidRPr="00D23EA0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2)Содержание  образовательной деятельности в соответствии с направлениями развития  детей  от 2 лет до школы.</w:t>
      </w:r>
    </w:p>
    <w:p w:rsidR="00C82645" w:rsidRPr="00D23EA0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3)Вариативная часть образовательной  деятельности в соответствии с направлениями развития ребенка, </w:t>
      </w:r>
    </w:p>
    <w:p w:rsidR="00C82645" w:rsidRPr="00D23EA0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EA0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в пяти образовательных областях  от 3 до 7 лет. </w:t>
      </w:r>
    </w:p>
    <w:p w:rsidR="006F3173" w:rsidRPr="00D23EA0" w:rsidRDefault="00C8264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3173" w:rsidRPr="00D23EA0">
        <w:rPr>
          <w:rFonts w:ascii="Times New Roman" w:eastAsia="Times New Roman" w:hAnsi="Times New Roman" w:cs="Times New Roman"/>
          <w:sz w:val="24"/>
          <w:szCs w:val="24"/>
        </w:rPr>
        <w:t>)​ Особенности взаимодействия с семьями воспитанников.</w:t>
      </w:r>
    </w:p>
    <w:p w:rsidR="00B979B6" w:rsidRDefault="00B979B6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5) Инклюзивное образование детей дошкольного возраста с ограниченными возможностями здоровья в условиях дошкольного            образовательного учреждения</w:t>
      </w:r>
      <w:r w:rsidR="00D23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EA0" w:rsidRPr="00D23EA0" w:rsidRDefault="00D23EA0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6)Одаренный ребенок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рамказ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раздел.</w:t>
      </w:r>
    </w:p>
    <w:p w:rsidR="00110324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1)​ </w:t>
      </w:r>
      <w:r w:rsidR="00110324" w:rsidRPr="00D23EA0">
        <w:rPr>
          <w:rFonts w:ascii="Times New Roman" w:eastAsia="Times New Roman" w:hAnsi="Times New Roman" w:cs="Times New Roman"/>
          <w:sz w:val="24"/>
          <w:szCs w:val="24"/>
        </w:rPr>
        <w:t>Модель организации образовательного процесса в режиме дня.</w:t>
      </w:r>
    </w:p>
    <w:p w:rsidR="006F3173" w:rsidRPr="00D23EA0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2)​ </w:t>
      </w:r>
      <w:r w:rsidR="006F3173" w:rsidRPr="00D23EA0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непосредственной образовательной деятельности.</w:t>
      </w:r>
    </w:p>
    <w:p w:rsidR="00110324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3)​ </w:t>
      </w:r>
      <w:r w:rsidR="00110324" w:rsidRPr="00D23EA0">
        <w:rPr>
          <w:rFonts w:ascii="Times New Roman" w:eastAsia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="00110324" w:rsidRPr="00D23EA0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="00110324" w:rsidRPr="00D23EA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деятельность.</w:t>
      </w:r>
    </w:p>
    <w:p w:rsidR="006F3173" w:rsidRPr="00D23EA0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6F3173" w:rsidRPr="00D23EA0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программы.</w:t>
      </w:r>
    </w:p>
    <w:p w:rsidR="006F3173" w:rsidRPr="00D23EA0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3173" w:rsidRPr="00D23EA0">
        <w:rPr>
          <w:rFonts w:ascii="Times New Roman" w:eastAsia="Times New Roman" w:hAnsi="Times New Roman" w:cs="Times New Roman"/>
          <w:sz w:val="24"/>
          <w:szCs w:val="24"/>
        </w:rPr>
        <w:t>)​ Методическое обеспечение программы.</w:t>
      </w:r>
    </w:p>
    <w:p w:rsidR="006F3173" w:rsidRPr="00D23EA0" w:rsidRDefault="006F3173" w:rsidP="006F3173">
      <w:pPr>
        <w:rPr>
          <w:rFonts w:ascii="Times New Roman" w:hAnsi="Times New Roman" w:cs="Times New Roman"/>
          <w:sz w:val="24"/>
          <w:szCs w:val="24"/>
        </w:rPr>
      </w:pPr>
    </w:p>
    <w:p w:rsidR="006F3173" w:rsidRPr="00D23EA0" w:rsidRDefault="00D23EA0" w:rsidP="00D2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635F85" w:rsidRPr="00D23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ЦЕЛЕВОЙ  РАЗДЕЛ</w:t>
      </w:r>
    </w:p>
    <w:p w:rsidR="006F3173" w:rsidRPr="00D23EA0" w:rsidRDefault="00635F85" w:rsidP="002B0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35F85" w:rsidRPr="00D23EA0" w:rsidRDefault="00635F85" w:rsidP="00635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Цели и задачи 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</w:t>
      </w:r>
      <w:r w:rsidR="00395C5F" w:rsidRPr="00D23EA0">
        <w:rPr>
          <w:rStyle w:val="20"/>
          <w:rFonts w:eastAsiaTheme="minorEastAsia"/>
          <w:szCs w:val="24"/>
          <w:lang w:val="ru-RU"/>
        </w:rPr>
        <w:t>МБ</w:t>
      </w:r>
      <w:r w:rsidR="002C29A8" w:rsidRPr="00D23EA0">
        <w:rPr>
          <w:rStyle w:val="20"/>
          <w:rFonts w:eastAsiaTheme="minorEastAsia"/>
          <w:szCs w:val="24"/>
          <w:lang w:val="ru-RU"/>
        </w:rPr>
        <w:t>ДО</w:t>
      </w:r>
      <w:r w:rsidR="00A61F0A" w:rsidRPr="00D23EA0">
        <w:rPr>
          <w:rStyle w:val="20"/>
          <w:rFonts w:eastAsiaTheme="minorEastAsia"/>
          <w:szCs w:val="24"/>
          <w:lang w:val="ru-RU"/>
        </w:rPr>
        <w:t>У «</w:t>
      </w:r>
      <w:proofErr w:type="spellStart"/>
      <w:r w:rsidR="00A61F0A" w:rsidRPr="00D23EA0">
        <w:rPr>
          <w:rStyle w:val="20"/>
          <w:rFonts w:eastAsiaTheme="minorEastAsia"/>
          <w:szCs w:val="24"/>
          <w:lang w:val="ru-RU"/>
        </w:rPr>
        <w:t>ЦРР_Детский</w:t>
      </w:r>
      <w:proofErr w:type="spellEnd"/>
      <w:r w:rsidR="00A61F0A" w:rsidRPr="00D23EA0">
        <w:rPr>
          <w:rStyle w:val="20"/>
          <w:rFonts w:eastAsiaTheme="minorEastAsia"/>
          <w:szCs w:val="24"/>
          <w:lang w:val="ru-RU"/>
        </w:rPr>
        <w:t xml:space="preserve"> сад №</w:t>
      </w:r>
      <w:r w:rsidR="00395C5F" w:rsidRPr="00D23EA0">
        <w:rPr>
          <w:rStyle w:val="20"/>
          <w:rFonts w:eastAsiaTheme="minorEastAsia"/>
          <w:szCs w:val="24"/>
          <w:lang w:val="ru-RU"/>
        </w:rPr>
        <w:t>22</w:t>
      </w:r>
      <w:r w:rsidR="00395C5F" w:rsidRPr="00D23EA0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 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задачи, определенные ФГОС. Основной целью коллектив ДОУ видит в позитивной социализации и всестороннем развитии  ребенка раннего и дошкольного возраста в соответствии  его возрасту видах деятельности. Цель реализуется через решение следующих задач: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ребенка.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D23EA0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ценностей;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D23EA0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</w:t>
      </w:r>
      <w:proofErr w:type="gramStart"/>
      <w:r w:rsidRPr="00D23EA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C0657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</w:t>
      </w:r>
      <w:r w:rsidR="001904EA" w:rsidRPr="00D23EA0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1C0657" w:rsidRPr="00D23EA0">
        <w:rPr>
          <w:rFonts w:ascii="Times New Roman" w:eastAsia="Times New Roman" w:hAnsi="Times New Roman" w:cs="Times New Roman"/>
          <w:sz w:val="24"/>
          <w:szCs w:val="24"/>
        </w:rPr>
        <w:t>ДОУ «ЦР</w:t>
      </w:r>
      <w:proofErr w:type="gramStart"/>
      <w:r w:rsidR="001C0657" w:rsidRPr="00D23EA0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="001C0657" w:rsidRPr="00D23EA0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>етский сад №</w:t>
      </w:r>
      <w:r w:rsidR="001904EA" w:rsidRPr="00D23EA0">
        <w:rPr>
          <w:rFonts w:ascii="Times New Roman" w:eastAsia="Times New Roman" w:hAnsi="Times New Roman" w:cs="Times New Roman"/>
          <w:sz w:val="24"/>
          <w:szCs w:val="24"/>
        </w:rPr>
        <w:t>22 : 12 часовой при 5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>-и дневной рабочей неделе. В дошкол</w:t>
      </w:r>
      <w:r w:rsidR="00EA14AB" w:rsidRPr="00D23EA0">
        <w:rPr>
          <w:rFonts w:ascii="Times New Roman" w:eastAsia="Times New Roman" w:hAnsi="Times New Roman" w:cs="Times New Roman"/>
          <w:sz w:val="24"/>
          <w:szCs w:val="24"/>
        </w:rPr>
        <w:t>ьном учреждении функционирует 7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2C29A8" w:rsidRPr="00D23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lastRenderedPageBreak/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635F85" w:rsidRPr="00D23EA0" w:rsidRDefault="00635F8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 и подходы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опирается на следующие принципы её построения: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1.​ 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2.​ индивидуализации дошкольного образования; 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3.​ 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4.​ поддержки инициативы детей в различных видах деятельности;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5.​ партнёрства образовательной организации с семьёй;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6.​ приобщения детей к </w:t>
      </w:r>
      <w:proofErr w:type="spellStart"/>
      <w:r w:rsidRPr="00D23EA0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7.​ формирования познавательных интересов и познавательных действий ребенка в различных видах деятельности; 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8.​ возрастной адекватности (соответствия условий, требований, методов возрасту и особенностям развития);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9.​ учёта этнокультурной ситуации развития детей.</w:t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вся педагогическая работа,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635F85" w:rsidRPr="00D23EA0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hAnsi="Times New Roman" w:cs="Times New Roman"/>
          <w:b/>
          <w:i/>
          <w:sz w:val="24"/>
          <w:szCs w:val="24"/>
        </w:rPr>
        <w:t>Значимые для разработки программы характеристики</w:t>
      </w:r>
    </w:p>
    <w:p w:rsidR="00635F85" w:rsidRPr="00D23EA0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Возрастные характеристики детей раннего и дошкольного возраста</w:t>
      </w:r>
    </w:p>
    <w:p w:rsidR="00635F85" w:rsidRPr="00D23EA0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>Ребенок в возрасте от 1 года до 2 лет</w:t>
      </w:r>
    </w:p>
    <w:p w:rsidR="00635F85" w:rsidRPr="00D23EA0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Второй год жизни характеризуется тем, что ребенок начинает говорить, ходить, овладевает простыми способами действий с предметами. У него формируются сложные и важные функции мозга, складывается характер, формируется поведение. Малыш еще не может обойтись без помощи взрослого, но уже гораздо самостоятельнее младенца; у него возникают собственные желания, стремление их выразить, сделать понятными для взрослого.</w:t>
      </w:r>
    </w:p>
    <w:p w:rsidR="00635F85" w:rsidRPr="00D23EA0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lastRenderedPageBreak/>
        <w:t>Выделяются ведущие взаимосвязанные линии развития, влияющие на личностное формирование ребенка: понимание речи взрослого, развитие активной речи; сенсорное развитие; развитие предметной игры и действий с предметами; развитие движений; развитие навыков самостоятельности; развитие двигательной активности.</w:t>
      </w:r>
    </w:p>
    <w:p w:rsidR="00635F85" w:rsidRPr="00D23EA0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EA0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период в развитии речи. Речевое развитие протекает очень интенсивно. Растут возможности ребенка в понимании речи взрослого. На основе ее восприятия увеличивается сначала пассивный, а затем активный словарь ребенка. В связи с этим важна активная речевая позиция взрослого, когда он речью сопровождает свои действия и действия ребенка, дает словесную характеристику предметам ближайшего окружения.</w:t>
      </w:r>
    </w:p>
    <w:p w:rsidR="00635F85" w:rsidRPr="00D23EA0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К концу второго года жизни речь ребенка становится средством общения с окружающими, речь взрослого – важным средством воспитания ребенка.</w:t>
      </w:r>
    </w:p>
    <w:p w:rsidR="00635F85" w:rsidRPr="00D23EA0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Развитие действий с предметами: от различных манипуляций с предметами (в начале второго года жизни) и ознакомления с их свойствами к осмысленным действиям по сравнению и сопоставлению (ребенок «мыслит» в действии); от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отобразительных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действий с предметами к подражательной сюжетной игре. В игре формируется наглядно-действенное мышление: развивается способность использования предметов-заместителей, воображаемых предметов, через подражание действиям взрослого ребенок учится переносить свои действия в другие игровые ситуации.</w:t>
      </w:r>
    </w:p>
    <w:p w:rsidR="00635F85" w:rsidRPr="00D23EA0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Начинается формирование культурно-гигиенических навыков: ребенок отучается от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памперсов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и приучается к горшку (к концу второго года жизни – к туалету); учится самостоятельно мыть и вытирать руки, умывать лицо; учиться одеваться.</w:t>
      </w:r>
    </w:p>
    <w:p w:rsidR="00635F85" w:rsidRPr="00D23EA0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В развитии основных движений необходимо учитывать анатомо-физиологические особенности ребенка (сравнительно короткие ноги, большая голова и длинное туловище). Главная задача в развитии основных движений – научить детей приспосабливать свои действия к воспринимаемым свойствам предметов, к их форме, величине, положению в пространстве.</w:t>
      </w:r>
    </w:p>
    <w:p w:rsidR="00635F85" w:rsidRPr="00D23EA0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В социально-коммуникативном развитии детей следует учитывать их возможность освоить некоторые правила поведения, подчиняться требованиям взрослого. На втором году жизни появляется интерес ребенка к сверстникам, он стремится играть рядом, делает попытки включиться в игровые действия других детей.</w:t>
      </w:r>
    </w:p>
    <w:p w:rsidR="00635F85" w:rsidRPr="00D23EA0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>Ребенок в возрасте от 2 до 3 лет</w:t>
      </w:r>
    </w:p>
    <w:p w:rsidR="00635F85" w:rsidRPr="00D23EA0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Интенсивное физическое развитие ребенка: совершенствуется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движений, обогащается опыт двигательной деятельности. </w:t>
      </w:r>
    </w:p>
    <w:p w:rsidR="00635F85" w:rsidRPr="00D23EA0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Формирование речи детей: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Развитие понимания речи других детей: ребенок понимает смысл слов, относящихся к тому, что повседневно его окружает, что лично его касается, что связано с его переживаниями. С ребенком можно говорить уже не только о данном моменте, но и о прошлом, и в какой-то мере о будущем. Возрастает воспитательное значение речи взрослого.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Развитие активной речи: интенсивное обогащение словаря детей названиями объектов окружающего мира, их свойств и действий (действий с ними). Развивающаяся речь влияет на развитие психики ребенка. Ребенок задает много вопросов, что отражает развитие познавательной потребности. Требуется внимательное отношение взрослых к этим вопросам.</w:t>
      </w:r>
    </w:p>
    <w:p w:rsidR="00635F85" w:rsidRPr="00D23EA0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Дальнейшее сенсорное развитие ведет к значительным изменениям в ориентировочно-познавательной деятельности. Развивается новый вид </w:t>
      </w:r>
      <w:r w:rsidRPr="00D23EA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– наблюдение, оно играет, при грамотном руководстве со стороны взрослого, ведущую роль в познании ребенком окружающего мира. </w:t>
      </w:r>
    </w:p>
    <w:p w:rsidR="00635F85" w:rsidRPr="00D23EA0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EA0">
        <w:rPr>
          <w:rFonts w:ascii="Times New Roman" w:hAnsi="Times New Roman" w:cs="Times New Roman"/>
          <w:sz w:val="24"/>
          <w:szCs w:val="24"/>
        </w:rPr>
        <w:t>Формирование детской деятельности: предметной деятельности (занятия с пирамидками, матрешками, мозаикой); сюжетных игр (игра с куклой); наблюдений; рассматривания картинок, книг; элементов трудовой деятельности (самостоятельная еда, одевание, уборка игрушек); игр со строительным материалом; начал изобразительной деятельности (лепка и рисование).</w:t>
      </w:r>
      <w:proofErr w:type="gramEnd"/>
    </w:p>
    <w:p w:rsidR="00635F85" w:rsidRPr="00D23EA0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В процессе деятельности у ребенка начинает складываться определенное отношение к окружающим его людям и явлениям, а в соответствии с этим – поведение. Все положительные формы поведения уже вполне доступны детям этого возраста, и их надо формировать. </w:t>
      </w:r>
    </w:p>
    <w:p w:rsidR="00635F85" w:rsidRPr="00D23EA0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Развитие эмоций и чувств детей. Они проявляют удовольствие, радость и огорчение, страх, смущение, чувство привязанности, обиды.</w:t>
      </w:r>
    </w:p>
    <w:p w:rsidR="00635F85" w:rsidRPr="00D23EA0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Развитие самостоятельности во всех сферах жизни и деятельности ребенка: совершенствуются навыки самообслуживания; игры, организованной учебной деятельности, простейшей трудовой деятельности.</w:t>
      </w:r>
    </w:p>
    <w:p w:rsidR="00635F85" w:rsidRPr="00D23EA0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>Ребенок в возрасте от 3 до 4 лет</w:t>
      </w:r>
    </w:p>
    <w:p w:rsidR="00635F85" w:rsidRPr="00D23EA0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Кризис 3 лет: отделение ребенка от взрослого, желание действовать самостоятельно противоречит ограниченным возможностям ребенка.</w:t>
      </w:r>
    </w:p>
    <w:p w:rsidR="00635F85" w:rsidRPr="00D23EA0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Эмоциональное развитие характеризуется проявлениями любви к близким, привязанности к воспитателю, доброжелательного отношения к окружающим, сверстникам. Ребёнок способен к эмоциональной отзывчивости — он может сопереживать, утешать сверстника, помогать ему, стыдиться своих плохих поступков, хотя эти чувства неустойчивы. </w:t>
      </w:r>
    </w:p>
    <w:p w:rsidR="00635F85" w:rsidRPr="00D23EA0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Усвоение норм и правил </w:t>
      </w:r>
      <w:r w:rsidRPr="00D23EA0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D23EA0">
        <w:rPr>
          <w:rFonts w:ascii="Times New Roman" w:hAnsi="Times New Roman" w:cs="Times New Roman"/>
          <w:sz w:val="24"/>
          <w:szCs w:val="24"/>
        </w:rPr>
        <w:t>, связанных с определенными разрешениями и запретами.</w:t>
      </w:r>
    </w:p>
    <w:p w:rsidR="00635F85" w:rsidRPr="00D23EA0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Начало усвоения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ролей. Ребенок имеет первоначальные представления о своей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принадлежности.</w:t>
      </w:r>
    </w:p>
    <w:p w:rsidR="00635F85" w:rsidRPr="00D23EA0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EA0">
        <w:rPr>
          <w:rFonts w:ascii="Times New Roman" w:hAnsi="Times New Roman" w:cs="Times New Roman"/>
          <w:sz w:val="24"/>
          <w:szCs w:val="24"/>
        </w:rPr>
        <w:t>Развиваются и совершенствуются навыки самообслуживания – самостоятельно есть, одеваться, раздеваться, умываться, пользоваться носовым платком, расчёской, полотенцем, отправлять свои естественные нужды.</w:t>
      </w:r>
      <w:proofErr w:type="gramEnd"/>
    </w:p>
    <w:p w:rsidR="00635F85" w:rsidRPr="00D23EA0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635F85" w:rsidRPr="00D23EA0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При правильно организованном развитии на четвертом году жизни должны быть сформированы сенсорные эталоны. </w:t>
      </w:r>
    </w:p>
    <w:p w:rsidR="00635F85" w:rsidRPr="00D23EA0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Развитие психических процессов</w:t>
      </w:r>
    </w:p>
    <w:p w:rsidR="00635F85" w:rsidRPr="00D23EA0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D23EA0">
        <w:rPr>
          <w:i/>
          <w:sz w:val="24"/>
        </w:rPr>
        <w:t>Внимание</w:t>
      </w:r>
      <w:r w:rsidRPr="00D23EA0">
        <w:rPr>
          <w:sz w:val="24"/>
        </w:rPr>
        <w:t xml:space="preserve"> непроизвольно. Однако его устойчивость проявляется по-разному. Обычно малыш может заниматься в течение 10—15 мин, но привлекательное занятие длится достаточно долго, и ребёнок не переключается на что-то ещё и не отвлекается.</w:t>
      </w:r>
    </w:p>
    <w:p w:rsidR="00635F85" w:rsidRPr="00D23EA0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D23EA0">
        <w:rPr>
          <w:i/>
          <w:sz w:val="24"/>
        </w:rPr>
        <w:t>Память</w:t>
      </w:r>
      <w:r w:rsidRPr="00D23EA0">
        <w:rPr>
          <w:sz w:val="24"/>
        </w:rPr>
        <w:t xml:space="preserve">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ребёнок из пяти-семи специально предложенных ему отдельных слов, обычно запоминает не больше двух-трёх). Положительно и отрицательно окрашенные сигналы и явления запоминаются прочно и надолго. </w:t>
      </w:r>
    </w:p>
    <w:p w:rsidR="00635F85" w:rsidRPr="00D23EA0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D23EA0">
        <w:rPr>
          <w:i/>
          <w:sz w:val="24"/>
        </w:rPr>
        <w:t>Мышление</w:t>
      </w:r>
      <w:r w:rsidRPr="00D23EA0">
        <w:rPr>
          <w:sz w:val="24"/>
        </w:rPr>
        <w:t xml:space="preserve"> является наглядно-действенным: малыш решает задачу путём непосредственного действия с предметами (складывание матрёшки, пирамидки, мисочек, конструирование по образцу и т. п.). В наглядно-действенных задачах ребёнок учится соотносить условия с целью, что необходимо для любой мыслительной деятельности.</w:t>
      </w:r>
    </w:p>
    <w:p w:rsidR="00635F85" w:rsidRPr="00D23EA0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D23EA0">
        <w:rPr>
          <w:i/>
          <w:sz w:val="24"/>
        </w:rPr>
        <w:lastRenderedPageBreak/>
        <w:t>Воображение</w:t>
      </w:r>
      <w:r w:rsidRPr="00D23EA0">
        <w:rPr>
          <w:sz w:val="24"/>
        </w:rPr>
        <w:t xml:space="preserve"> 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— машина для путешествий и т. д. </w:t>
      </w:r>
    </w:p>
    <w:p w:rsidR="00635F85" w:rsidRPr="00D23EA0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D23EA0">
        <w:rPr>
          <w:sz w:val="24"/>
        </w:rPr>
        <w:t xml:space="preserve">Общение: ребенок чаще и охотнее вступает в общение со сверстниками ради участия в совместной игре или продуктивной деятельности. Главное средство общения </w:t>
      </w:r>
      <w:proofErr w:type="gramStart"/>
      <w:r w:rsidRPr="00D23EA0">
        <w:rPr>
          <w:sz w:val="24"/>
        </w:rPr>
        <w:t>со</w:t>
      </w:r>
      <w:proofErr w:type="gramEnd"/>
      <w:r w:rsidRPr="00D23EA0">
        <w:rPr>
          <w:sz w:val="24"/>
        </w:rPr>
        <w:t xml:space="preserve"> взрослыми и сверстниками – речь.</w:t>
      </w:r>
    </w:p>
    <w:p w:rsidR="00635F85" w:rsidRPr="00D23EA0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D23EA0">
        <w:rPr>
          <w:sz w:val="24"/>
        </w:rPr>
        <w:t xml:space="preserve">В ситуации взаимодействия </w:t>
      </w:r>
      <w:proofErr w:type="gramStart"/>
      <w:r w:rsidRPr="00D23EA0">
        <w:rPr>
          <w:sz w:val="24"/>
        </w:rPr>
        <w:t>со</w:t>
      </w:r>
      <w:proofErr w:type="gramEnd"/>
      <w:r w:rsidRPr="00D23EA0">
        <w:rPr>
          <w:sz w:val="24"/>
        </w:rPr>
        <w:t xml:space="preserve"> взрослым продолжает формироваться интерес к книге и литературным персонажам.</w:t>
      </w:r>
    </w:p>
    <w:p w:rsidR="00635F85" w:rsidRPr="00D23EA0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D23EA0">
        <w:rPr>
          <w:sz w:val="24"/>
        </w:rPr>
        <w:t>Детская деятельность:</w:t>
      </w:r>
    </w:p>
    <w:p w:rsidR="00635F85" w:rsidRPr="00D23EA0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D23EA0">
        <w:rPr>
          <w:i/>
          <w:sz w:val="24"/>
        </w:rPr>
        <w:t>Игра.</w:t>
      </w:r>
      <w:r w:rsidRPr="00D23EA0">
        <w:rPr>
          <w:sz w:val="24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Сюжеты игр простые, неразвёрнутые, содержащие одну-две роли. Неумение объяснить свои действия партнёру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ребёнок начинает согласовывать свои действия, договариваться в процессе совместных игр, использовать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принимают участие две-три подруги.</w:t>
      </w:r>
    </w:p>
    <w:p w:rsidR="00635F85" w:rsidRPr="00D23EA0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D23EA0">
        <w:rPr>
          <w:sz w:val="24"/>
        </w:rPr>
        <w:t xml:space="preserve">Развитие </w:t>
      </w:r>
      <w:r w:rsidRPr="00D23EA0">
        <w:rPr>
          <w:i/>
          <w:sz w:val="24"/>
        </w:rPr>
        <w:t>трудовой деятельности</w:t>
      </w:r>
      <w:r w:rsidRPr="00D23EA0">
        <w:rPr>
          <w:sz w:val="24"/>
        </w:rPr>
        <w:t xml:space="preserve">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</w:t>
      </w:r>
    </w:p>
    <w:p w:rsidR="00635F85" w:rsidRPr="00D23EA0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D23EA0">
        <w:rPr>
          <w:sz w:val="24"/>
        </w:rPr>
        <w:t xml:space="preserve">Интерес к </w:t>
      </w:r>
      <w:r w:rsidRPr="00D23EA0">
        <w:rPr>
          <w:i/>
          <w:sz w:val="24"/>
        </w:rPr>
        <w:t>продуктивной деятельности</w:t>
      </w:r>
      <w:r w:rsidRPr="00D23EA0">
        <w:rPr>
          <w:sz w:val="24"/>
        </w:rPr>
        <w:t xml:space="preserve"> 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отсутствуют — трудно догадаться, что изобразил ребёнок.</w:t>
      </w:r>
    </w:p>
    <w:p w:rsidR="00635F85" w:rsidRPr="00D23EA0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D23EA0">
        <w:rPr>
          <w:i/>
          <w:sz w:val="24"/>
        </w:rPr>
        <w:t>Музыкально-художественная деятельность</w:t>
      </w:r>
      <w:r w:rsidRPr="00D23EA0">
        <w:rPr>
          <w:sz w:val="24"/>
        </w:rPr>
        <w:t xml:space="preserve"> детей носит непосредственный и синкретический характер. Восприятие музыкальных образов происходит в синтезе иску</w:t>
      </w:r>
      <w:proofErr w:type="gramStart"/>
      <w:r w:rsidRPr="00D23EA0">
        <w:rPr>
          <w:sz w:val="24"/>
        </w:rPr>
        <w:t>сств пр</w:t>
      </w:r>
      <w:proofErr w:type="gramEnd"/>
      <w:r w:rsidRPr="00D23EA0">
        <w:rPr>
          <w:sz w:val="24"/>
        </w:rPr>
        <w:t xml:space="preserve">и организации практической деятельности (проиграть сюжет, рассмотреть иллюстрацию и др.). Начинает проявлять интерес и избирательность по отношению к различным видам музыкально-художественной деятельности (пению, слушанию, музыкально-ритмическим движениям).  </w:t>
      </w:r>
    </w:p>
    <w:p w:rsidR="00837062" w:rsidRPr="00D23EA0" w:rsidRDefault="00837062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</w:p>
    <w:p w:rsidR="00635F85" w:rsidRPr="00D23EA0" w:rsidRDefault="00635F85" w:rsidP="00D23EA0">
      <w:pPr>
        <w:tabs>
          <w:tab w:val="left" w:pos="993"/>
        </w:tabs>
        <w:spacing w:before="240"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>Ребенок в возрасте от 4 до 5 лет</w:t>
      </w:r>
    </w:p>
    <w:p w:rsidR="00635F85" w:rsidRPr="00D23EA0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Ребенок пока не осознает социальные нормы и правила </w:t>
      </w:r>
      <w:r w:rsidRPr="00D23EA0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D23EA0">
        <w:rPr>
          <w:rFonts w:ascii="Times New Roman" w:hAnsi="Times New Roman" w:cs="Times New Roman"/>
          <w:sz w:val="24"/>
          <w:szCs w:val="24"/>
        </w:rPr>
        <w:t>, но у них начинают складываться обобщенные представления о том, как надо или не надо себя вести.</w:t>
      </w:r>
    </w:p>
    <w:p w:rsidR="00635F85" w:rsidRPr="00D23EA0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Навыки самообслуживания</w:t>
      </w:r>
      <w:r w:rsidRPr="00D23EA0">
        <w:rPr>
          <w:rFonts w:ascii="Times New Roman" w:hAnsi="Times New Roman" w:cs="Times New Roman"/>
          <w:sz w:val="24"/>
          <w:szCs w:val="24"/>
        </w:rPr>
        <w:t xml:space="preserve">. Ребенок хорошо осваивает алгоритм процессов умывания, одевания, купания, приёма пищи, уборки помещения. Он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и использует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635F85" w:rsidRPr="00D23EA0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Ребенок имеют дифференцированное представление о собственной </w:t>
      </w:r>
      <w:proofErr w:type="spellStart"/>
      <w:r w:rsidRPr="00D23EA0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принадлежности, аргументирует её по ряду признаков, проявляет стремление к взрослению в соответствии с адекватной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D23EA0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Pr="00D23EA0">
        <w:rPr>
          <w:rFonts w:ascii="Times New Roman" w:hAnsi="Times New Roman" w:cs="Times New Roman"/>
          <w:i/>
          <w:sz w:val="24"/>
          <w:szCs w:val="24"/>
        </w:rPr>
        <w:t>моторика</w:t>
      </w:r>
      <w:r w:rsidRPr="00D23EA0">
        <w:rPr>
          <w:rFonts w:ascii="Times New Roman" w:hAnsi="Times New Roman" w:cs="Times New Roman"/>
          <w:sz w:val="24"/>
          <w:szCs w:val="24"/>
        </w:rPr>
        <w:t>: как крупная (освоение основных движений), так и мелкая (нанизывание бусин, начала штриховки).</w:t>
      </w:r>
    </w:p>
    <w:p w:rsidR="00635F85" w:rsidRPr="00D23EA0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Продолжается освоение </w:t>
      </w:r>
      <w:r w:rsidRPr="00D23EA0">
        <w:rPr>
          <w:rFonts w:ascii="Times New Roman" w:hAnsi="Times New Roman" w:cs="Times New Roman"/>
          <w:i/>
          <w:sz w:val="24"/>
          <w:szCs w:val="24"/>
        </w:rPr>
        <w:t>сенсорных</w:t>
      </w:r>
      <w:r w:rsidRPr="00D23EA0">
        <w:rPr>
          <w:rFonts w:ascii="Times New Roman" w:hAnsi="Times New Roman" w:cs="Times New Roman"/>
          <w:sz w:val="24"/>
          <w:szCs w:val="24"/>
        </w:rPr>
        <w:t xml:space="preserve"> </w:t>
      </w:r>
      <w:r w:rsidRPr="00D23EA0">
        <w:rPr>
          <w:rFonts w:ascii="Times New Roman" w:hAnsi="Times New Roman" w:cs="Times New Roman"/>
          <w:i/>
          <w:sz w:val="24"/>
          <w:szCs w:val="24"/>
        </w:rPr>
        <w:t>эталонов</w:t>
      </w:r>
      <w:r w:rsidRPr="00D23EA0">
        <w:rPr>
          <w:rFonts w:ascii="Times New Roman" w:hAnsi="Times New Roman" w:cs="Times New Roman"/>
          <w:sz w:val="24"/>
          <w:szCs w:val="24"/>
        </w:rPr>
        <w:t xml:space="preserve">. Ребенок хорошо владеет представлениями об основных цветах, геометрических формах и </w:t>
      </w:r>
      <w:r w:rsidRPr="00D23EA0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отношениях величин. Ребёнок уже 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</w:t>
      </w:r>
    </w:p>
    <w:p w:rsidR="00635F85" w:rsidRPr="00D23EA0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Восприятие</w:t>
      </w:r>
      <w:r w:rsidRPr="00D23EA0">
        <w:rPr>
          <w:rFonts w:ascii="Times New Roman" w:hAnsi="Times New Roman" w:cs="Times New Roman"/>
          <w:sz w:val="24"/>
          <w:szCs w:val="24"/>
        </w:rPr>
        <w:t xml:space="preserve"> постепенно становится осмысленным, целенаправленным и анализирующим.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Мышление</w:t>
      </w:r>
      <w:r w:rsidRPr="00D23EA0">
        <w:rPr>
          <w:rFonts w:ascii="Times New Roman" w:hAnsi="Times New Roman" w:cs="Times New Roman"/>
          <w:sz w:val="24"/>
          <w:szCs w:val="24"/>
        </w:rPr>
        <w:t xml:space="preserve"> связано с действиями, но связь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Мышление протекает в форме наглядных образов, следуя за восприятием.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D23EA0">
        <w:rPr>
          <w:rFonts w:ascii="Times New Roman" w:hAnsi="Times New Roman" w:cs="Times New Roman"/>
          <w:sz w:val="24"/>
          <w:szCs w:val="24"/>
        </w:rPr>
        <w:t xml:space="preserve"> становится все более устойчивым. В деятельности ребёнка появляется действие по </w:t>
      </w:r>
      <w:r w:rsidRPr="00D23EA0">
        <w:rPr>
          <w:rFonts w:ascii="Times New Roman" w:hAnsi="Times New Roman" w:cs="Times New Roman"/>
          <w:i/>
          <w:sz w:val="24"/>
          <w:szCs w:val="24"/>
        </w:rPr>
        <w:t>правилу</w:t>
      </w:r>
      <w:r w:rsidRPr="00D23EA0">
        <w:rPr>
          <w:rFonts w:ascii="Times New Roman" w:hAnsi="Times New Roman" w:cs="Times New Roman"/>
          <w:sz w:val="24"/>
          <w:szCs w:val="24"/>
        </w:rPr>
        <w:t xml:space="preserve"> –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Память</w:t>
      </w:r>
      <w:r w:rsidRPr="00D23EA0">
        <w:rPr>
          <w:rFonts w:ascii="Times New Roman" w:hAnsi="Times New Roman" w:cs="Times New Roman"/>
          <w:sz w:val="24"/>
          <w:szCs w:val="24"/>
        </w:rPr>
        <w:t xml:space="preserve"> интенсивно развивается. В 5 лет ребенок способен запомнить 5-6 предметов из 10-15 изображенных на предъявляемых ему картинках.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Воображение</w:t>
      </w:r>
      <w:r w:rsidRPr="00D23EA0">
        <w:rPr>
          <w:rFonts w:ascii="Times New Roman" w:hAnsi="Times New Roman" w:cs="Times New Roman"/>
          <w:sz w:val="24"/>
          <w:szCs w:val="24"/>
        </w:rPr>
        <w:t xml:space="preserve"> преимущественно репродуктивное, воссоздающее образы, которые передаются в стихах, рассказах взрослого, встречаются в мультфильмах, книгах.</w:t>
      </w:r>
    </w:p>
    <w:p w:rsidR="00635F85" w:rsidRPr="00D23EA0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D23EA0">
        <w:rPr>
          <w:rFonts w:ascii="Times New Roman" w:hAnsi="Times New Roman" w:cs="Times New Roman"/>
          <w:i/>
          <w:sz w:val="24"/>
          <w:szCs w:val="24"/>
        </w:rPr>
        <w:t>инициативности и самостоятельности</w:t>
      </w:r>
      <w:r w:rsidRPr="00D23EA0">
        <w:rPr>
          <w:rFonts w:ascii="Times New Roman" w:hAnsi="Times New Roman" w:cs="Times New Roman"/>
          <w:sz w:val="24"/>
          <w:szCs w:val="24"/>
        </w:rPr>
        <w:t xml:space="preserve"> – прежде всего в общении.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взрослыми от эмоционального общения ребенок переходит к конструктивному, необходимому с целью получения новой информации познавательного характера.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635F85" w:rsidRPr="00D23EA0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Речь</w:t>
      </w:r>
      <w:r w:rsidRPr="00D23EA0">
        <w:rPr>
          <w:rFonts w:ascii="Times New Roman" w:hAnsi="Times New Roman" w:cs="Times New Roman"/>
          <w:sz w:val="24"/>
          <w:szCs w:val="24"/>
        </w:rPr>
        <w:t xml:space="preserve">. Развивается словотворчество. Речь обогащается сравнениями и эпитетами. Ребенок умеет согласовывать слова в предложении и способен к элементарному обобщению, объединяя предметы в видовые категории, называет различия между предметами близких видов. Речь становится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и последовательной. С помощью воспитателя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</w:t>
      </w:r>
    </w:p>
    <w:p w:rsidR="00635F85" w:rsidRPr="00D23EA0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При активной позиции взрослых </w:t>
      </w:r>
      <w:r w:rsidRPr="00D23EA0">
        <w:rPr>
          <w:rFonts w:ascii="Times New Roman" w:hAnsi="Times New Roman" w:cs="Times New Roman"/>
          <w:i/>
          <w:sz w:val="24"/>
          <w:szCs w:val="24"/>
        </w:rPr>
        <w:t>чтение</w:t>
      </w:r>
      <w:r w:rsidRPr="00D23EA0">
        <w:rPr>
          <w:rFonts w:ascii="Times New Roman" w:hAnsi="Times New Roman" w:cs="Times New Roman"/>
          <w:sz w:val="24"/>
          <w:szCs w:val="24"/>
        </w:rPr>
        <w:t xml:space="preserve"> может стать устойчивой потребностью.</w:t>
      </w:r>
    </w:p>
    <w:p w:rsidR="00635F85" w:rsidRPr="00D23EA0" w:rsidRDefault="00635F85" w:rsidP="00635F85">
      <w:pPr>
        <w:pStyle w:val="af5"/>
        <w:numPr>
          <w:ilvl w:val="0"/>
          <w:numId w:val="32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D23EA0">
        <w:rPr>
          <w:sz w:val="24"/>
        </w:rPr>
        <w:t>Деятельность: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Игровая деятельность. </w:t>
      </w:r>
      <w:r w:rsidRPr="00D23EA0">
        <w:rPr>
          <w:rFonts w:ascii="Times New Roman" w:hAnsi="Times New Roman" w:cs="Times New Roman"/>
          <w:sz w:val="24"/>
          <w:szCs w:val="24"/>
        </w:rPr>
        <w:t xml:space="preserve">В игре ребенок называет свою роль, действует в соответствии с ней, понимает условность принятых ролей. Происходит разделение игровых и реальных взаимоотношений. Растет привлекательность совместных игр со сверстниками. </w:t>
      </w:r>
    </w:p>
    <w:p w:rsidR="00635F85" w:rsidRPr="00D23EA0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D23EA0">
        <w:rPr>
          <w:sz w:val="24"/>
        </w:rPr>
        <w:lastRenderedPageBreak/>
        <w:t xml:space="preserve">В </w:t>
      </w:r>
      <w:r w:rsidRPr="00D23EA0">
        <w:rPr>
          <w:i/>
          <w:sz w:val="24"/>
        </w:rPr>
        <w:t>трудовой деятельности</w:t>
      </w:r>
      <w:r w:rsidRPr="00D23EA0">
        <w:rPr>
          <w:sz w:val="24"/>
        </w:rPr>
        <w:t xml:space="preserve"> активно развиваются </w:t>
      </w:r>
      <w:proofErr w:type="spellStart"/>
      <w:r w:rsidRPr="00D23EA0">
        <w:rPr>
          <w:sz w:val="24"/>
        </w:rPr>
        <w:t>целеполагание</w:t>
      </w:r>
      <w:proofErr w:type="spellEnd"/>
      <w:r w:rsidRPr="00D23EA0">
        <w:rPr>
          <w:sz w:val="24"/>
        </w:rPr>
        <w:t xml:space="preserve"> и контрольно-проверочные действия на базе освоенных трудовых процессов. Это значительно повышает качество самообслуживания, позволяет ребенку осваивать хозяйственно-бытовой труд и труд в природе. </w:t>
      </w:r>
    </w:p>
    <w:p w:rsidR="00635F85" w:rsidRPr="00D23EA0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D23EA0">
        <w:rPr>
          <w:sz w:val="24"/>
        </w:rPr>
        <w:t xml:space="preserve">В </w:t>
      </w:r>
      <w:r w:rsidRPr="00D23EA0">
        <w:rPr>
          <w:i/>
          <w:sz w:val="24"/>
        </w:rPr>
        <w:t xml:space="preserve">музыкально-художественной </w:t>
      </w:r>
      <w:r w:rsidRPr="00D23EA0">
        <w:rPr>
          <w:sz w:val="24"/>
        </w:rPr>
        <w:t xml:space="preserve">и </w:t>
      </w:r>
      <w:r w:rsidRPr="00D23EA0">
        <w:rPr>
          <w:i/>
          <w:sz w:val="24"/>
        </w:rPr>
        <w:t>продуктивной деятельности</w:t>
      </w:r>
      <w:r w:rsidRPr="00D23EA0">
        <w:rPr>
          <w:sz w:val="24"/>
        </w:rPr>
        <w:t xml:space="preserve"> ребенок эмоционально откликается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 </w:t>
      </w:r>
    </w:p>
    <w:p w:rsidR="00635F85" w:rsidRPr="00D23EA0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D23EA0">
        <w:rPr>
          <w:i/>
          <w:sz w:val="24"/>
        </w:rPr>
        <w:t>Изобразительная</w:t>
      </w:r>
      <w:r w:rsidRPr="00D23EA0">
        <w:rPr>
          <w:sz w:val="24"/>
        </w:rPr>
        <w:t xml:space="preserve"> деятельность: в рисунках появляются детали; замысел рисунка может изменяться по ходу изображения; ребенок владеет простейшими техническими умениями и навыками. Изменяется композиция рисунков: от хаотичного расположения штрихов, мазков, форм ребенок переходят к фризовой композиции – располагает предметы ритмично в ряд, повторяя изображения по нескольку раз.</w:t>
      </w:r>
    </w:p>
    <w:p w:rsidR="00635F85" w:rsidRPr="00D23EA0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D23EA0">
        <w:rPr>
          <w:i/>
          <w:sz w:val="24"/>
        </w:rPr>
        <w:t>Конструктивная</w:t>
      </w:r>
      <w:r w:rsidRPr="00D23EA0">
        <w:rPr>
          <w:sz w:val="24"/>
        </w:rPr>
        <w:t xml:space="preserve"> деятельность: конструирование начинает носить характер продуктивной деятельности – ребенок </w:t>
      </w:r>
      <w:proofErr w:type="spellStart"/>
      <w:r w:rsidRPr="00D23EA0">
        <w:rPr>
          <w:sz w:val="24"/>
        </w:rPr>
        <w:t>замысливает</w:t>
      </w:r>
      <w:proofErr w:type="spellEnd"/>
      <w:r w:rsidRPr="00D23EA0">
        <w:rPr>
          <w:sz w:val="24"/>
        </w:rPr>
        <w:t xml:space="preserve"> будущую конструкцию и осуществляет поиск способов исполнения замысла.</w:t>
      </w:r>
    </w:p>
    <w:p w:rsidR="00635F85" w:rsidRPr="00D23EA0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>Ребенок в возрасте от 5 до 6 лет</w:t>
      </w:r>
    </w:p>
    <w:p w:rsidR="00635F85" w:rsidRPr="00D23EA0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В социальном развитии ребенок стремится познать себя и другого человека как представителя социума, начинает осознавать связи и зависимости в социальном поведении и взаимоотношениях людей.</w:t>
      </w:r>
    </w:p>
    <w:p w:rsidR="00635F85" w:rsidRPr="00D23EA0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D23EA0">
        <w:rPr>
          <w:sz w:val="24"/>
        </w:rPr>
        <w:t xml:space="preserve">В поведении происходят качественные изменения – формируется возможность </w:t>
      </w:r>
      <w:proofErr w:type="spellStart"/>
      <w:proofErr w:type="gramStart"/>
      <w:r w:rsidRPr="00D23EA0">
        <w:rPr>
          <w:sz w:val="24"/>
        </w:rPr>
        <w:t>саморегуляции</w:t>
      </w:r>
      <w:proofErr w:type="spellEnd"/>
      <w:proofErr w:type="gramEnd"/>
      <w:r w:rsidRPr="00D23EA0">
        <w:rPr>
          <w:sz w:val="24"/>
        </w:rPr>
        <w:t xml:space="preserve"> т.е.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</w:t>
      </w:r>
      <w:r w:rsidRPr="00D23EA0">
        <w:rPr>
          <w:i/>
          <w:sz w:val="24"/>
        </w:rPr>
        <w:t>норм и правил поведения</w:t>
      </w:r>
      <w:r w:rsidRPr="00D23EA0">
        <w:rPr>
          <w:sz w:val="24"/>
        </w:rPr>
        <w:t xml:space="preserve">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635F85" w:rsidRPr="00D23EA0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Изменяются представления ребенка о себе, они включают на только характеристики ребенка в настоящем времени, но и те качества, которыми он хоте бы обладать в будущем. В характеристиках «будущего ребенка» проявляются усваиваемые детьми этические нормы.</w:t>
      </w:r>
    </w:p>
    <w:p w:rsidR="00635F85" w:rsidRPr="00D23EA0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Формируется система первичной </w:t>
      </w:r>
      <w:proofErr w:type="spellStart"/>
      <w:r w:rsidRPr="00D23EA0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D23EA0">
        <w:rPr>
          <w:rFonts w:ascii="Times New Roman" w:hAnsi="Times New Roman" w:cs="Times New Roman"/>
          <w:i/>
          <w:sz w:val="24"/>
          <w:szCs w:val="24"/>
        </w:rPr>
        <w:t xml:space="preserve"> идентичности</w:t>
      </w:r>
      <w:r w:rsidRPr="00D23EA0">
        <w:rPr>
          <w:rFonts w:ascii="Times New Roman" w:hAnsi="Times New Roman" w:cs="Times New Roman"/>
          <w:sz w:val="24"/>
          <w:szCs w:val="24"/>
        </w:rPr>
        <w:t xml:space="preserve">. Ребенок имеет дифференцированные представления о своей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принадлежности по существенным признакам (женские и мужские качества, особенности проявления чувств, эмоций, специфика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поведения).</w:t>
      </w:r>
    </w:p>
    <w:p w:rsidR="00635F85" w:rsidRPr="00D23EA0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D23EA0">
        <w:rPr>
          <w:rFonts w:ascii="Times New Roman" w:hAnsi="Times New Roman" w:cs="Times New Roman"/>
          <w:sz w:val="24"/>
          <w:szCs w:val="24"/>
        </w:rPr>
        <w:t>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635F85" w:rsidRPr="00D23EA0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D23EA0">
        <w:rPr>
          <w:rFonts w:ascii="Times New Roman" w:hAnsi="Times New Roman" w:cs="Times New Roman"/>
          <w:sz w:val="24"/>
          <w:szCs w:val="24"/>
        </w:rPr>
        <w:t xml:space="preserve"> ребенка достаточно широк: он обладает большим запасом знаний об окружающем мире, которые необходимо использовать в специально организованной образовательной деятельности для формирования субъектной позиции ребенка.</w:t>
      </w:r>
    </w:p>
    <w:p w:rsidR="00635F85" w:rsidRPr="00D23EA0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Речь.</w:t>
      </w:r>
      <w:r w:rsidRPr="00D23EA0">
        <w:rPr>
          <w:rFonts w:ascii="Times New Roman" w:hAnsi="Times New Roman" w:cs="Times New Roman"/>
          <w:sz w:val="24"/>
          <w:szCs w:val="24"/>
        </w:rPr>
        <w:t xml:space="preserve"> Правильное произношение звуков – норма. Ребенок свободно использует средства интонационной выразительности. Ребенок активно употребляет обобщающие слова, синонимы, антонимы, оттенки значений слов, многозначные слова.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Словарь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Ребенок может использовать в речи сложные случаи грамматики: несклоняемые существительные, существительные множественного </w:t>
      </w:r>
      <w:r w:rsidRPr="00D23EA0">
        <w:rPr>
          <w:rFonts w:ascii="Times New Roman" w:hAnsi="Times New Roman" w:cs="Times New Roman"/>
          <w:sz w:val="24"/>
          <w:szCs w:val="24"/>
        </w:rPr>
        <w:lastRenderedPageBreak/>
        <w:t xml:space="preserve">числа в родительном падеже, следовать орфоэпическим нормам языка; способны к звуковому анализу простых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трёхзвуковых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слов. Ребенок учится самостоятельно строить игровые и деловые диалоги, осваивая правила речевого этикета, пользоваться прямой и косвенной речью.  </w:t>
      </w:r>
    </w:p>
    <w:p w:rsidR="00635F85" w:rsidRPr="00D23EA0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D23EA0">
        <w:rPr>
          <w:rFonts w:ascii="Times New Roman" w:hAnsi="Times New Roman" w:cs="Times New Roman"/>
          <w:sz w:val="24"/>
          <w:szCs w:val="24"/>
        </w:rPr>
        <w:t xml:space="preserve"> становится более устойчивым и произвольным. Ребенок может заниматься не очень привлекательным, но нужным делом в течение 20—25 мин вместе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взрослым. Он способен действовать по </w:t>
      </w:r>
      <w:r w:rsidRPr="00D23EA0">
        <w:rPr>
          <w:rFonts w:ascii="Times New Roman" w:hAnsi="Times New Roman" w:cs="Times New Roman"/>
          <w:i/>
          <w:sz w:val="24"/>
          <w:szCs w:val="24"/>
        </w:rPr>
        <w:t>правилу,</w:t>
      </w:r>
      <w:r w:rsidRPr="00D23EA0">
        <w:rPr>
          <w:rFonts w:ascii="Times New Roman" w:hAnsi="Times New Roman" w:cs="Times New Roman"/>
          <w:sz w:val="24"/>
          <w:szCs w:val="24"/>
        </w:rPr>
        <w:t xml:space="preserve">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D23EA0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Объем</w:t>
      </w:r>
      <w:r w:rsidRPr="00D23EA0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D23EA0">
        <w:rPr>
          <w:rFonts w:ascii="Times New Roman" w:hAnsi="Times New Roman" w:cs="Times New Roman"/>
          <w:sz w:val="24"/>
          <w:szCs w:val="24"/>
        </w:rPr>
        <w:t xml:space="preserve"> изменяется не существенно, но улучшается ее устойчивость. Для запоминания ребенок может использовать несложные приемы и средства (карточки или рисунки).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D23EA0">
        <w:rPr>
          <w:rFonts w:ascii="Times New Roman" w:hAnsi="Times New Roman" w:cs="Times New Roman"/>
          <w:sz w:val="24"/>
          <w:szCs w:val="24"/>
        </w:rPr>
        <w:t>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Воображение. </w:t>
      </w:r>
      <w:r w:rsidRPr="00D23EA0">
        <w:rPr>
          <w:rFonts w:ascii="Times New Roman" w:hAnsi="Times New Roman" w:cs="Times New Roman"/>
          <w:sz w:val="24"/>
          <w:szCs w:val="24"/>
        </w:rPr>
        <w:t>Ребенок овладевает активным (продуктивным) воображением. Воображение начинает приобретать самостоятельность, отделяется от практической деятельности и предваряет ее.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</w:t>
      </w:r>
    </w:p>
    <w:p w:rsidR="00635F85" w:rsidRPr="00D23EA0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Игра</w:t>
      </w:r>
      <w:r w:rsidRPr="00D23EA0">
        <w:rPr>
          <w:rFonts w:ascii="Times New Roman" w:hAnsi="Times New Roman" w:cs="Times New Roman"/>
          <w:sz w:val="24"/>
          <w:szCs w:val="24"/>
        </w:rPr>
        <w:t>. В игровом взаимодействии существенное значение начинает занимать совместное обсуждение правил игры, которые дети стремятся соблюдать и контролировать их соблюдение партнерами по игре. Согласование действий, распределение обязанностей у детей чаще всего возникает ещё по ходу самой игры. Усложняется игровое пространство. Игровые действия становятся разнообразными.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Коммуникация</w:t>
      </w:r>
      <w:r w:rsidRPr="00D23EA0">
        <w:rPr>
          <w:rFonts w:ascii="Times New Roman" w:hAnsi="Times New Roman" w:cs="Times New Roman"/>
          <w:sz w:val="24"/>
          <w:szCs w:val="24"/>
        </w:rPr>
        <w:t xml:space="preserve">. Расширяются возможности речевого общения. Развивающиеся речевые умения расширяют круг общения детей. Оно становится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неситуативным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>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D23EA0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D23EA0">
        <w:rPr>
          <w:rFonts w:ascii="Times New Roman" w:hAnsi="Times New Roman" w:cs="Times New Roman"/>
          <w:sz w:val="24"/>
          <w:szCs w:val="24"/>
        </w:rPr>
        <w:t xml:space="preserve">художественная деятельность. Формируются начальные представления о видах и жанрах музыки, устанавливаются связи между художественным образом и средствами выразительности. Формируются эстетические оценки и суждения, обосновываются музыкальные предпочтения. Совершенствуется качество музыкальной деятельности. Творческие проявления становятся более осознанными и направленными (образ, средства </w:t>
      </w:r>
      <w:r w:rsidRPr="00D23EA0">
        <w:rPr>
          <w:rFonts w:ascii="Times New Roman" w:hAnsi="Times New Roman" w:cs="Times New Roman"/>
          <w:sz w:val="24"/>
          <w:szCs w:val="24"/>
        </w:rPr>
        <w:lastRenderedPageBreak/>
        <w:t>выразительности продумываются и сознательно подбираются детьми).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Продуктивная деятельность:</w:t>
      </w:r>
      <w:r w:rsidRPr="00D23EA0">
        <w:rPr>
          <w:rFonts w:ascii="Times New Roman" w:hAnsi="Times New Roman" w:cs="Times New Roman"/>
          <w:sz w:val="24"/>
          <w:szCs w:val="24"/>
        </w:rPr>
        <w:t xml:space="preserve"> замысел ведет за собой изображение. Развитие мелкой моторики способствует совершенствованию техники художественного творчества.</w:t>
      </w:r>
    </w:p>
    <w:p w:rsidR="00635F85" w:rsidRPr="00D23EA0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D23EA0">
        <w:rPr>
          <w:i/>
          <w:sz w:val="24"/>
        </w:rPr>
        <w:t>Конструктивная деятельность.</w:t>
      </w:r>
      <w:r w:rsidRPr="00D23EA0">
        <w:rPr>
          <w:sz w:val="24"/>
        </w:rPr>
        <w:t xml:space="preserve"> Ребенок конструирует по условиям, заданным взрослым, но уже готов к самостоятельному творческому конструированию из разных материалов. У него формируются обобщённые способы действий и обобщённые представления о конструируемых ими объектах. </w:t>
      </w:r>
    </w:p>
    <w:p w:rsidR="00635F85" w:rsidRPr="00D23EA0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>Ребенок в возрасте 6-7 лет</w:t>
      </w:r>
    </w:p>
    <w:p w:rsidR="00635F85" w:rsidRPr="00D23EA0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В целом ребёнок 6—7 лет осознаёт себя как личность, как самостоятельный субъект деятельности и поведения.</w:t>
      </w:r>
    </w:p>
    <w:p w:rsidR="00635F85" w:rsidRPr="00D23EA0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Ребенок способен совершать позитивный нравственный выбор не только в воображаемом плане, но и в реальных ситуациях.</w:t>
      </w:r>
    </w:p>
    <w:p w:rsidR="00635F85" w:rsidRPr="00D23EA0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Pr="00D23EA0">
        <w:rPr>
          <w:rFonts w:ascii="Times New Roman" w:hAnsi="Times New Roman" w:cs="Times New Roman"/>
          <w:i/>
          <w:sz w:val="24"/>
          <w:szCs w:val="24"/>
        </w:rPr>
        <w:t>произвольная регуляция поведения</w:t>
      </w:r>
      <w:r w:rsidRPr="00D23EA0">
        <w:rPr>
          <w:rFonts w:ascii="Times New Roman" w:hAnsi="Times New Roman" w:cs="Times New Roman"/>
          <w:sz w:val="24"/>
          <w:szCs w:val="24"/>
        </w:rPr>
        <w:t xml:space="preserve">. В ее основе лежат не только усвоенные или заданные извне </w:t>
      </w:r>
      <w:r w:rsidRPr="00D23EA0">
        <w:rPr>
          <w:rFonts w:ascii="Times New Roman" w:hAnsi="Times New Roman" w:cs="Times New Roman"/>
          <w:i/>
          <w:sz w:val="24"/>
          <w:szCs w:val="24"/>
        </w:rPr>
        <w:t>правила и нормы</w:t>
      </w:r>
      <w:r w:rsidRPr="00D23EA0">
        <w:rPr>
          <w:rFonts w:ascii="Times New Roman" w:hAnsi="Times New Roman" w:cs="Times New Roman"/>
          <w:sz w:val="24"/>
          <w:szCs w:val="24"/>
        </w:rPr>
        <w:t>. Поведение ребенка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635F85" w:rsidRPr="00D23EA0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Происходят существенные изменения в </w:t>
      </w:r>
      <w:r w:rsidRPr="00D23EA0">
        <w:rPr>
          <w:rFonts w:ascii="Times New Roman" w:hAnsi="Times New Roman" w:cs="Times New Roman"/>
          <w:i/>
          <w:sz w:val="24"/>
          <w:szCs w:val="24"/>
        </w:rPr>
        <w:t>эмоциональной сфере</w:t>
      </w:r>
      <w:r w:rsidRPr="00D23EA0">
        <w:rPr>
          <w:rFonts w:ascii="Times New Roman" w:hAnsi="Times New Roman" w:cs="Times New Roman"/>
          <w:sz w:val="24"/>
          <w:szCs w:val="24"/>
        </w:rPr>
        <w:t xml:space="preserve"> ребенка.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Продолжает развиваться способность детей понимать эмоциональное состояние другого человека (сочувствие) даже тогда, когда они непосредственно не наблюдают его эмоциональных переживаний.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поведения.</w:t>
      </w:r>
    </w:p>
    <w:p w:rsidR="00635F85" w:rsidRPr="00D23EA0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Общение.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взрослым. Ребенок по-прежнему нуждается в доброжелательности,  уважении взрослого, в сотрудничестве с ним.  Расширяется круг интересов ребенка в общении, он старается как можно больше узнать о взрослом, его работе, жизни. Ребенок становится более инициативным и свободным в общении.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Общение со сверстниками. Избирательные отношения между детьми становятся более устойчивыми, зарождается детская дружба. Дети охотно делятся своими впечатлениями, высказывают суждения о событиях и людях, расспрашивают других о том, где они были, что видели и т. п., т. е. участвуют в ситуациях чистого общения, не связанных с осуществлением других видов деятельности. 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</w:t>
      </w:r>
      <w:r w:rsidRPr="00D23EA0">
        <w:rPr>
          <w:rFonts w:ascii="Times New Roman" w:hAnsi="Times New Roman" w:cs="Times New Roman"/>
          <w:sz w:val="24"/>
          <w:szCs w:val="24"/>
        </w:rPr>
        <w:lastRenderedPageBreak/>
        <w:t>возможности придать такому соперничеству продуктивный и конструктивный характер и избегать негативных форм поведения.</w:t>
      </w:r>
    </w:p>
    <w:p w:rsidR="00635F85" w:rsidRPr="00D23EA0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Ребенок владеет обобщенными представлениями о своей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принадлежности. Ребенок начинает осознанно выполнять правила поведения, соответствующие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роли в быту, общественных местах, в общении и т. д., владеет различными способами действий и видами деятельности, доминирующими у людей разного пола, ориентируясь на типичные для определённой культуры особенности поведения мужчин и женщин; осознают относительность мужских и женских проявлений. Ребенок определяет перспективы своего взросления в соответствии с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D23EA0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Развитие моторики.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Крупная моторика. Ребенок самостоятельно использует двигательный опыт, расширяются его представления о своих физических возможностях. Совершенствуются ходьба и бег, прыжки, в движениях появляется гармония. По собственной инициативе дети могут организовывать подвижные игры и простейшие соревнования со сверстниками.</w:t>
      </w:r>
    </w:p>
    <w:p w:rsidR="00635F85" w:rsidRPr="00D23EA0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D23EA0">
        <w:rPr>
          <w:rFonts w:ascii="Times New Roman" w:hAnsi="Times New Roman" w:cs="Times New Roman"/>
          <w:sz w:val="24"/>
          <w:szCs w:val="24"/>
        </w:rPr>
        <w:t xml:space="preserve"> ребенка достаточно широк: расширяются его представления о форме, цвете, величине предметов. Ребенок целенаправленно, последовательно обследует внешние признаки предметов, ориентируясь не на единичные признаки, а на весь комплекс признаков.</w:t>
      </w:r>
    </w:p>
    <w:p w:rsidR="00635F85" w:rsidRPr="00D23EA0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Речь.</w:t>
      </w:r>
      <w:r w:rsidRPr="00D23EA0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D23E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EA0">
        <w:rPr>
          <w:rFonts w:ascii="Times New Roman" w:hAnsi="Times New Roman" w:cs="Times New Roman"/>
          <w:sz w:val="24"/>
          <w:szCs w:val="24"/>
        </w:rPr>
        <w:t xml:space="preserve">умения позволяют ребенку полноценно общаться с разным контингентом людей (взрослыми и сверстниками, знакомыми и незнакомыми). Ребенок не только правильно произносят, но и хорошо различают фонемы (звуки) и слова. Он успешно образовывает сложные грамматические формы существительных, прилагательных, глаголов. В своей речи ребенок всё чаще использует сложные предложения (с сочинительными и подчинительными связями).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 п. Наряду с этим существенно повышаются и возможности детей понимать значения слов. Они уже могут объяснить малоизвестные или неизвестные слова, близкие или противоположные по смыслу, а также переносный смысл слов (в поговорках и пословицах), причём детское понимание их значений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весьма схоже с общепринятым.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 этом возрасте их высказывания всё более утрачивают черты ситуативной речи. </w:t>
      </w:r>
    </w:p>
    <w:p w:rsidR="00635F85" w:rsidRPr="00D23EA0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Ребенок формируется как будущий самостоятельный</w:t>
      </w:r>
      <w:r w:rsidRPr="00D23EA0">
        <w:rPr>
          <w:rFonts w:ascii="Times New Roman" w:hAnsi="Times New Roman" w:cs="Times New Roman"/>
          <w:i/>
          <w:sz w:val="24"/>
          <w:szCs w:val="24"/>
        </w:rPr>
        <w:t xml:space="preserve"> читатель.</w:t>
      </w:r>
      <w:r w:rsidRPr="00D23EA0">
        <w:rPr>
          <w:rFonts w:ascii="Times New Roman" w:hAnsi="Times New Roman" w:cs="Times New Roman"/>
          <w:sz w:val="24"/>
          <w:szCs w:val="24"/>
        </w:rPr>
        <w:t xml:space="preserve"> Интерес к чтению становится все более устойчивым. </w:t>
      </w:r>
    </w:p>
    <w:p w:rsidR="00635F85" w:rsidRPr="00D23EA0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Существенно увеличивается устойчивость </w:t>
      </w:r>
      <w:r w:rsidRPr="00D23EA0">
        <w:rPr>
          <w:rFonts w:ascii="Times New Roman" w:hAnsi="Times New Roman" w:cs="Times New Roman"/>
          <w:i/>
          <w:sz w:val="24"/>
          <w:szCs w:val="24"/>
        </w:rPr>
        <w:t>непроизвольного</w:t>
      </w:r>
      <w:r w:rsidRPr="00D23EA0">
        <w:rPr>
          <w:rFonts w:ascii="Times New Roman" w:hAnsi="Times New Roman" w:cs="Times New Roman"/>
          <w:sz w:val="24"/>
          <w:szCs w:val="24"/>
        </w:rPr>
        <w:t xml:space="preserve"> в</w:t>
      </w:r>
      <w:r w:rsidRPr="00D23EA0">
        <w:rPr>
          <w:rFonts w:ascii="Times New Roman" w:hAnsi="Times New Roman" w:cs="Times New Roman"/>
          <w:i/>
          <w:sz w:val="24"/>
          <w:szCs w:val="24"/>
        </w:rPr>
        <w:t xml:space="preserve">нимания, </w:t>
      </w:r>
      <w:r w:rsidRPr="00D23EA0">
        <w:rPr>
          <w:rFonts w:ascii="Times New Roman" w:hAnsi="Times New Roman" w:cs="Times New Roman"/>
          <w:sz w:val="24"/>
          <w:szCs w:val="24"/>
        </w:rPr>
        <w:t xml:space="preserve">он меньше отвлекается. Однако еще не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управлять </w:t>
      </w:r>
      <w:r w:rsidRPr="00D23EA0">
        <w:rPr>
          <w:rFonts w:ascii="Times New Roman" w:hAnsi="Times New Roman" w:cs="Times New Roman"/>
          <w:i/>
          <w:sz w:val="24"/>
          <w:szCs w:val="24"/>
        </w:rPr>
        <w:t>произвольным</w:t>
      </w:r>
      <w:r w:rsidRPr="00D23EA0">
        <w:rPr>
          <w:rFonts w:ascii="Times New Roman" w:hAnsi="Times New Roman" w:cs="Times New Roman"/>
          <w:sz w:val="24"/>
          <w:szCs w:val="24"/>
        </w:rPr>
        <w:t xml:space="preserve"> вниманием.  Сосредоточенность и длительность деятельности ребенка зависит от привлекательности этой деятельности.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D23EA0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Объем</w:t>
      </w:r>
      <w:r w:rsidRPr="00D23EA0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D23EA0">
        <w:rPr>
          <w:rFonts w:ascii="Times New Roman" w:hAnsi="Times New Roman" w:cs="Times New Roman"/>
          <w:sz w:val="24"/>
          <w:szCs w:val="24"/>
        </w:rPr>
        <w:t xml:space="preserve"> увеличивается. Это позволяет непроизвольно, без специально поставленной цели запоминать достаточно большой объем информации. Но развивается и умение запоминать специально, то есть </w:t>
      </w:r>
      <w:r w:rsidRPr="00D23EA0">
        <w:rPr>
          <w:rFonts w:ascii="Times New Roman" w:hAnsi="Times New Roman" w:cs="Times New Roman"/>
          <w:i/>
          <w:sz w:val="24"/>
          <w:szCs w:val="24"/>
        </w:rPr>
        <w:t>произвольная</w:t>
      </w:r>
      <w:r w:rsidRPr="00D23EA0">
        <w:rPr>
          <w:rFonts w:ascii="Times New Roman" w:hAnsi="Times New Roman" w:cs="Times New Roman"/>
          <w:sz w:val="24"/>
          <w:szCs w:val="24"/>
        </w:rPr>
        <w:t xml:space="preserve"> память. Ребенок может использовать специальные приемы запоминания: повторение, проговаривание, упорядочивание запоминаемых объектов по группам, отнесение к определенной категории, установление </w:t>
      </w:r>
      <w:r w:rsidRPr="00D23EA0">
        <w:rPr>
          <w:rFonts w:ascii="Times New Roman" w:hAnsi="Times New Roman" w:cs="Times New Roman"/>
          <w:sz w:val="24"/>
          <w:szCs w:val="24"/>
        </w:rPr>
        <w:lastRenderedPageBreak/>
        <w:t xml:space="preserve">логических связей. 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D23EA0">
        <w:rPr>
          <w:rFonts w:ascii="Times New Roman" w:hAnsi="Times New Roman" w:cs="Times New Roman"/>
          <w:sz w:val="24"/>
          <w:szCs w:val="24"/>
        </w:rPr>
        <w:t xml:space="preserve">Продолжает развиваться наглядно-образное мышление, которое позволяет ребенку решать сложные задачи с использованием обобщенных наглядных средств (схем, чертежей и т.п.) и обобщенных представлений об окружающем мире.  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Воображение </w:t>
      </w:r>
      <w:r w:rsidRPr="00D23EA0">
        <w:rPr>
          <w:rFonts w:ascii="Times New Roman" w:hAnsi="Times New Roman" w:cs="Times New Roman"/>
          <w:sz w:val="24"/>
          <w:szCs w:val="24"/>
        </w:rPr>
        <w:t>становится богаче и оригинальнее, а с другой стороны – более логичным и последовательным. В продуктах воображения прослеживаются объективные закономерности действительности. Развитие способности к продуктивному творческому воображению нуждается в целенаправленном руководстве со стороны взрослого.</w:t>
      </w:r>
    </w:p>
    <w:p w:rsidR="00635F85" w:rsidRPr="00D23EA0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D23EA0">
        <w:rPr>
          <w:rFonts w:ascii="Times New Roman" w:hAnsi="Times New Roman" w:cs="Times New Roman"/>
          <w:sz w:val="24"/>
          <w:szCs w:val="24"/>
        </w:rPr>
        <w:t>: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Игра</w:t>
      </w:r>
      <w:r w:rsidRPr="00D23EA0">
        <w:rPr>
          <w:rFonts w:ascii="Times New Roman" w:hAnsi="Times New Roman" w:cs="Times New Roman"/>
          <w:sz w:val="24"/>
          <w:szCs w:val="24"/>
        </w:rPr>
        <w:t xml:space="preserve">. Ребенок способен отражать в игре достаточно сложные социальные события. Игра может стать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многосюжетной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. Ребенок может брать на себя две роли, переходя от исполнения одной к другой. Ребенок вступает во взаимодействие со сверстниками, исполняя в игре как главную, так и второстепенную роль. 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Коммуникация:</w:t>
      </w:r>
      <w:r w:rsidRPr="00D23EA0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D23E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EA0">
        <w:rPr>
          <w:rFonts w:ascii="Times New Roman" w:hAnsi="Times New Roman" w:cs="Times New Roman"/>
          <w:sz w:val="24"/>
          <w:szCs w:val="24"/>
        </w:rPr>
        <w:t>умения позволяют ребенку полноценно общаться с разным контингентом людей (взрослыми и сверстниками, знакомыми и незнакомыми).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Самообслуживание.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Ребенок уверенное владеет культурой самообслуживания – он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соответствии с погодой, не переохлаждаясь и не утепляясь чрезмерно.</w:t>
      </w:r>
      <w:proofErr w:type="gramEnd"/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D23EA0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D23EA0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D23EA0">
        <w:rPr>
          <w:rFonts w:ascii="Times New Roman" w:hAnsi="Times New Roman" w:cs="Times New Roman"/>
          <w:sz w:val="24"/>
          <w:szCs w:val="24"/>
        </w:rPr>
        <w:t>художественная деятельность. Ребенок стремится получить знания о видах и жанрах музыкального искусства, он способен понимать художественный образ, эстетически оценивать результат музыкально-художественной деятельности.</w:t>
      </w:r>
    </w:p>
    <w:p w:rsidR="00635F85" w:rsidRPr="00D23EA0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D23EA0">
        <w:rPr>
          <w:i/>
          <w:sz w:val="24"/>
        </w:rPr>
        <w:t>Продуктивная деятельность:</w:t>
      </w:r>
      <w:r w:rsidRPr="00D23EA0">
        <w:rPr>
          <w:sz w:val="24"/>
        </w:rPr>
        <w:t xml:space="preserve"> характеризуется большой самостоятельностью в определении замысла работы, сознательном выборе средств выразительности. Ребенок знает, что хочет изобразить, способен целенаправленно реализовывать свой замысел. Способен изображать все, что вызывает у него интерес. Изображение похоже на изображаемый предмет и включает множество деталей. Дети проявляют интерес к коллективным работам.</w:t>
      </w:r>
    </w:p>
    <w:p w:rsidR="00635F85" w:rsidRPr="00D23EA0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D23EA0">
        <w:rPr>
          <w:i/>
          <w:sz w:val="24"/>
        </w:rPr>
        <w:t>Конструктивная деятельность.</w:t>
      </w:r>
      <w:r w:rsidRPr="00D23EA0">
        <w:rPr>
          <w:sz w:val="24"/>
        </w:rPr>
        <w:t xml:space="preserve"> Ребенок способен конструировать по схеме, фотографиям, заданным усло</w:t>
      </w:r>
      <w:r w:rsidRPr="00D23EA0">
        <w:rPr>
          <w:sz w:val="24"/>
        </w:rPr>
        <w:softHyphen/>
        <w:t>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Дети проявляют интерес к коллективным работам</w:t>
      </w:r>
    </w:p>
    <w:p w:rsidR="00CA5CF5" w:rsidRPr="00D23EA0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CF5" w:rsidRPr="00D23EA0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 вариативной части задачи психолого-педагогической работы представлены в образовательных областях: </w:t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социально-коммуникативное, познавательное, речевое, художественно-эстетическое, физическое развитие.</w:t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8358E0" w:rsidRPr="00D23EA0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содержании направления </w:t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«Социально-коммуникативное развитие»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основы выступает ознакомление с народами, населяющими Дагестан, их национальными праздниками, традициями и обычаями;  формирование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 Великой Отечественн</w:t>
      </w:r>
      <w:r w:rsidR="008358E0"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>ой,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</w:p>
    <w:p w:rsidR="00CA5CF5" w:rsidRPr="00D23EA0" w:rsidRDefault="008358E0" w:rsidP="00CA5C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CA5CF5"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Общение и разнообразные виды детской деятельности в широком культурном контексте выступают как главное условие присвоения ребенком традиций, формирования начал гражданственности, любви к своей семье, родному краю, Родине  как основа формирования его самосознания: знакомство с языками, на которых говорят народности Дагестана, с названиями элементов национальной одежды и предметов старинного обихода; </w:t>
      </w:r>
      <w:proofErr w:type="gramStart"/>
      <w:r w:rsidR="00CA5CF5"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чтение и рассказывание произведений дагестанского фольклора (народные сказки, легенды, мифы, </w:t>
      </w:r>
      <w:proofErr w:type="spellStart"/>
      <w:r w:rsidR="00CA5CF5"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>пестушки</w:t>
      </w:r>
      <w:proofErr w:type="spellEnd"/>
      <w:r w:rsidR="00CA5CF5"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пословицы, поговорки, скороговорки, считалки, загадки, </w:t>
      </w:r>
      <w:proofErr w:type="spellStart"/>
      <w:r w:rsidR="00CA5CF5"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>заклички</w:t>
      </w:r>
      <w:proofErr w:type="spellEnd"/>
      <w:r w:rsidR="00CA5CF5"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>), а также с произведениями  дагестанских писателей и поэтов (стихи, рассказы, повести, сказки).</w:t>
      </w:r>
      <w:r w:rsidR="00CA5CF5"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5CF5"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5CF5"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</w:p>
    <w:p w:rsidR="00CA5CF5" w:rsidRPr="00D23EA0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Организуется целенаправленная совместная деятельность взрослого и детей по освоению </w:t>
      </w:r>
      <w:proofErr w:type="spellStart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>полоролевых</w:t>
      </w:r>
      <w:proofErr w:type="spellEnd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и норм поведения, свойственных мальчикам и девочкам (</w:t>
      </w:r>
      <w:proofErr w:type="spellStart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>гендерное</w:t>
      </w:r>
      <w:proofErr w:type="spellEnd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воспитание). </w:t>
      </w:r>
      <w:proofErr w:type="gramStart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необходимо  исходить из идеала, сложившегося в народной педагогике Дагестана о воспитании мальчика и девочки: мальчик – будущий мужчина, отец, глава семейства; девочка – будущая мать, хранительница домашнего очага; мальчику расти смелым, мужественным; девочке – с детства воспитывать способность к ласке, заботливость, нежность.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</w:p>
    <w:p w:rsidR="00CA5CF5" w:rsidRPr="00D23EA0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Программе определяются, какие представления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земляков на родной земле: работники морского порта, виноградари, мастера народно-прикладного искусства, работники ГЭС. На основе знаний об особенностях труда земледельцев, садоводов, животноводов нашей республики проводятся связи с трудом людей в других краях, республиках, государствах. 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A5CF5" w:rsidRPr="00D23EA0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>В содержании направления</w:t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«Познавательное развитие»: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с историей, культурой, архитектурой, особенностями природы родного края;. формирование представлений о населенном пункте, в котором находится детский сад и проживает ребенок, об улицах родного города (поселка, села); о Махачкале – столице Дагестана и о других городах и населенных пунктах, расположенных на территории республики; о государственной символике;</w:t>
      </w:r>
      <w:proofErr w:type="gramEnd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CA5CF5" w:rsidRPr="00D23EA0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содержании направления </w:t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«Речевое развитие» 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предполагается формирование умений и навыков практического владения русским языком в устной форме, устойчивого интереса и положительного отношения к русскому и родным языкам; развитие познавательных и языковых способностей ребенка – 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дошкольника. Необходимо заложить желание общаться на русском и  родном языках, основы правильного звукопроизношения, интонационной выразительности речи, определенного запаса лексических единиц с помощью  информационно-коммуникационных технологий, аудио-, видеозаписей, учебно-методического комплекта, детской художественной  литературы.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A5CF5" w:rsidRPr="00D23EA0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Направление </w:t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«Художественно-эстетическое развитие»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  <w:r w:rsidRPr="00D23E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Изобразительная деятельность</w:t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знакомство с элементами </w:t>
      </w:r>
      <w:proofErr w:type="spellStart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>балхарской</w:t>
      </w:r>
      <w:proofErr w:type="spellEnd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росписи, ковровых узоров, с образцами ювелирного искусства и </w:t>
      </w:r>
      <w:proofErr w:type="spellStart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>унцукульской</w:t>
      </w:r>
      <w:proofErr w:type="spellEnd"/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насечки  по дереву; знакомство с произведениями дагестанских художников (портрет, пейзаж, натюрморт). </w:t>
      </w:r>
      <w:r w:rsidRPr="00D23E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Музыкальная деятельность</w:t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детей с народной и профессиональной музыкой Дагестана в процессе слушания, 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воплощать навыки в музыкальном творчестве.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A5CF5" w:rsidRPr="00D23EA0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Содержание образовательных областей в Программе изложено в тематических разделах, что даёт возможность педагогам планировать образовательную деятельность с учётом интеграции направлений развития, основываясь на комплексно-тематическом принципе построения образовательного процесса.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A5CF5" w:rsidRPr="00D23EA0" w:rsidRDefault="00CA5CF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направлении </w:t>
      </w:r>
      <w:r w:rsidRPr="00D23E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«Физическое развитие»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заложены начала формирования здорового образа жизни, всё самое ценное, что веками сформировано мудростью и культурой народов Дагестана в воспитании детей в области физической культуры. Это обучение дагестанским народным подвижным играм с целью развития двигательной активности, физических качеств (выносливости, ловкости, быстроты, пространственной ориентировки); знакомство с дагестанскими пословицами и поговорками о здоровье, чтение художественной литературы о богатырях и героях, обладающих крепким здоровьем, современных спортсменах, прославивших Дагестан;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использование  климатических условий Дагестана; проведение  физкультурных праздников, развлечений, досугов. </w:t>
      </w:r>
      <w:r w:rsidRPr="00D23E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F3173" w:rsidRPr="00D23EA0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.</w:t>
      </w:r>
    </w:p>
    <w:p w:rsidR="006F3173" w:rsidRPr="00D23EA0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в образовательной программе выделены по пяти образовательным областям в раннем и дошкольном возрасте.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Социально-коммуникативное развитие</w:t>
      </w:r>
      <w:r w:rsidR="00DE479C" w:rsidRPr="00D23E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</w:t>
      </w: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</w:t>
      </w:r>
      <w:proofErr w:type="gramEnd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 во взаимоотношениях </w:t>
      </w:r>
      <w:proofErr w:type="gramStart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гигиены.  Сформировано толерантное отношение к людям других  национальностей, любовь к большой и малой Родине.  Имеют представления о народных этикетных традициях дагестанского народа (уважение </w:t>
      </w:r>
      <w:proofErr w:type="gramStart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страшим и др.)</w:t>
      </w: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Познавательное развитие</w:t>
      </w:r>
      <w:r w:rsidR="00DE479C" w:rsidRPr="00D23E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Ребенок овладевает основными культурными способами деятельности, проявляет инициативу и самостоятельность в познавательно – исследовательской деятельности, способен выбрать себе род занятий.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обладает развитым воображением.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придумывать объяснения явлениям природы и поступкам людей, </w:t>
      </w:r>
      <w:proofErr w:type="gramStart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</w:t>
      </w:r>
      <w:proofErr w:type="gramEnd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наблюдать, экспериментировать.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 начальными знаниями о себе, о природном и социальном мире, в котором он живет, обладает элементарными представлениями из области живой природы, естествознания, математики, истории и т.п.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проявлять активность, любознательность, самостоятельность в исследовательской деятельности.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обладает знаниями  о себе, о Республике Дагестан, имеет представление  о </w:t>
      </w:r>
      <w:proofErr w:type="spellStart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ценностях своего  народа, о традициях и праздниках дагестанского народа и народов, проживающих на территории РД.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Речевое развитие</w:t>
      </w:r>
      <w:r w:rsidR="00DE479C"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складываются предпосылки грамотности; знаком с произведениями детской литературы; знаком с фольклором и произведениями дагестанских  писателей и поэтов.</w:t>
      </w: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</w:t>
      </w:r>
      <w:proofErr w:type="gramEnd"/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Художественно - эстетическое развитие</w:t>
      </w:r>
      <w:r w:rsidR="00DE479C"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 интерес к искусству народов РД (произведения художников, музыкальное искусство, фольклор и литература).</w:t>
      </w: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развитие</w:t>
      </w:r>
      <w:r w:rsidR="00DE479C"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  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взаимодействует со сверстниками, учитывать интересы и чувства других.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 в разных видах деятельности, во взаимоотношениях </w:t>
      </w:r>
      <w:proofErr w:type="gramStart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гигиены.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Знаком, знает  и играет в  подвижные игры дагестанского народа и народов, проживающих на территории РД.</w:t>
      </w: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основе системы оценки лежит аутентичная оценка результатов освоения программы, которая строится на принципах: </w:t>
      </w: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реального поведения ребенка, а не на результате выполнения  специальных заданий;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оценку могут давать взрослые, которые много времени проводят с детьми, хорошо знают его поведение;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аутентичная оценка максимально структурирована.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Фиксируется индивидуальная динамика и перспектива развития каждого ребенка в ходе: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деятельности;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 деятельности;</w:t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развития.</w:t>
      </w: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23554" w:rsidRPr="00D23EA0" w:rsidRDefault="00D23554" w:rsidP="00D2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В вариативной части целевые ориентиры Программы предполагают следующие показатели развития ребенка-дошкольника на этапе завершения дошкольного образования:</w:t>
      </w: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ab/>
      </w: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ab/>
      </w: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ab/>
      </w: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ab/>
      </w: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ab/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Ребенок имеет первичное представление о себе как о представителе Республики Дагестан (Я – мальчик, будущий горец –  защитник Отечества.</w:t>
      </w:r>
      <w:proofErr w:type="gram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Я – девочка, будущая хозяйка, хранительница очага), о семье, родственных отношениях, семейных традициях, характерных дагестанцам.</w:t>
      </w:r>
      <w:proofErr w:type="gramEnd"/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Знает элементарные правила дагестанского этикета (вставать, когда входит </w:t>
      </w:r>
      <w:proofErr w:type="gram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старший</w:t>
      </w:r>
      <w:proofErr w:type="gram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, уступать место, здороваться и прощаться за руку), этически ценные образцы дагестанского общения.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Проявляет интерес к дагестанским традициям и обычаям к построению межличностной коммуникации в </w:t>
      </w:r>
      <w:proofErr w:type="gram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традиционном</w:t>
      </w:r>
      <w:proofErr w:type="gram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дагестанском 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микросоциуме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;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представление о родном селе, городе, республике, истории её зарождения и развития; знает о событиях в общественной жизни республики, местных достопримечательностях, известных людях.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Ребенок имеет представление о том, что в Дагестане проживают люди разных национальностей (русские, аварцы, даргинцы, кумыки, лакцы, лезгины, табасаранцы и др.) их  обычаи и традиции (гостеприимство, почитание старших, взаимопомощь и др.).</w:t>
      </w:r>
      <w:proofErr w:type="gramEnd"/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Имеет представление о традиционных народных праздниках, истории их возникновения («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Навруз-Байрам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», «Праздник первой борозды», «Праздник виноградарей», «Праздник черешни», «Праздник цветов», и др.), обычаи, связанные с этими праздниками.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Ребенок имеет представление о географическом положении Республики Дагестан (климатические зоны, ландшафт, рельеф, соседние республики, граничащие с Дагестаном), о городах и  населенных пунктах  республики (их название, расположение, значимые исторические сведения, достопримечательности). 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Знает государственные символы Российской Федерации и Республики Дагестан (Флаг, Герб, Гимн). Махачкала – столица Республики Дагестан;  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lastRenderedPageBreak/>
        <w:t>Обладает начальными  знаниями  о животных и растениях, встречающихся в республике и местности проживания ребенка (взаимосвязь и взаимодействие живых организмов в природе);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Ребенок достаточно хорошо владеет устной речью, имеет богатый словарный запас, умеет строить речь в соответствии с ситуацией общения; может  выделять звуки в словах, умеет делить слова на слоги, составлять слова из слогов. У ребёнка складываются предпосылки грамотности.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Ребенок эмоционально реагирует на произведения народного искусства; знает некоторых художников Дагестана.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Ребенок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Кубачи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Балхар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, Унцукуль, 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Гоцатль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, Ахт</w:t>
      </w:r>
      <w:r w:rsidR="000761AB"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ы, </w:t>
      </w:r>
      <w:proofErr w:type="spellStart"/>
      <w:r w:rsidR="000761AB"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Микрах</w:t>
      </w:r>
      <w:proofErr w:type="spellEnd"/>
      <w:r w:rsidR="000761AB"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, Хучни, Хив.</w:t>
      </w: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). </w:t>
      </w:r>
      <w:proofErr w:type="gramEnd"/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декоративные композиции с использованием не сложных элементов дагестанского орнамента.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попевкам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, считалкам, танцевальным мелодиям); поет несложные любимые песни, исполняя их выразительно и музыкально.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Может определить, к какому народу принадлежит та или иная мелодия, характер, общее настроение и средства выразительности (темп, динамика, тембр); определяет название песни по мелодии, узнаёт композитора, называет 1-2 песни этого композитора; любит слушать дагестанскую музыку, узнаёт звучание национальных музыкальных инструментов, называет их (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пандур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кумуз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, барабан, бубен, 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кеманча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, зурна, гармонь, тар, 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чунгур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).  </w:t>
      </w:r>
      <w:proofErr w:type="gramEnd"/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Ребенок знает и умеет выразительно воспроизвести некоторые танцевальные элементы дагестанских народных танцев («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ковырялочка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», «дагестанский двойной шаг», «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балхарский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ход», «</w:t>
      </w:r>
      <w:proofErr w:type="spell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акушинский</w:t>
      </w:r>
      <w:proofErr w:type="spell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» и др.).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воспитания.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Ребенок знает и умеет использовать дагестанские народные подвижные игры с целью развития двигательной активности.</w:t>
      </w:r>
    </w:p>
    <w:p w:rsidR="00CA5CF5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Ребенок 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>климато-географических</w:t>
      </w:r>
      <w:proofErr w:type="spellEnd"/>
      <w:proofErr w:type="gramEnd"/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условиях конкретного места проживания.</w:t>
      </w:r>
    </w:p>
    <w:p w:rsidR="006F3173" w:rsidRPr="00D23EA0" w:rsidRDefault="00CA5CF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D23EA0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Ребенок имеет представления о некоторых спортивных событиях, отдельных достижениях в области спорта Республики Дагестан. </w:t>
      </w:r>
    </w:p>
    <w:p w:rsidR="001D790C" w:rsidRPr="00D23EA0" w:rsidRDefault="001D790C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</w:p>
    <w:p w:rsidR="00DB5945" w:rsidRPr="00D23EA0" w:rsidRDefault="00DB5945" w:rsidP="00DE479C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</w:p>
    <w:p w:rsidR="001D790C" w:rsidRPr="00D23EA0" w:rsidRDefault="004921D8" w:rsidP="00D2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</w:t>
      </w:r>
      <w:r w:rsidR="00D23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</w:t>
      </w:r>
      <w:r w:rsidR="00CA5CF5" w:rsidRPr="00D23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СОДЕРЖАТЕЛЬНЫЙ  РАЗДЕЛ</w:t>
      </w:r>
    </w:p>
    <w:p w:rsidR="001D790C" w:rsidRPr="00D23EA0" w:rsidRDefault="00C82645" w:rsidP="00314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 образовательной деятельности в соответствии с направлениями развития  детей  1-2 лет.</w:t>
      </w:r>
    </w:p>
    <w:p w:rsidR="00F050D4" w:rsidRPr="00D23EA0" w:rsidRDefault="00F050D4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proofErr w:type="spellStart"/>
      <w:r w:rsidRPr="00D23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</w:t>
      </w:r>
      <w:proofErr w:type="spellEnd"/>
      <w:r w:rsidRPr="00D23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23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D23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едагогической  работы с детьми 1-2 лет</w:t>
      </w:r>
      <w:r w:rsidR="007158E0" w:rsidRPr="00D23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050D4" w:rsidRPr="00D23EA0" w:rsidRDefault="00F050D4" w:rsidP="00F0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(см. </w:t>
      </w:r>
      <w:proofErr w:type="gramStart"/>
      <w:r w:rsidRPr="00D23EA0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Примерную</w:t>
      </w:r>
      <w:proofErr w:type="gramEnd"/>
      <w:r w:rsidRPr="00D23EA0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ОПДО «От рождения до школы» Москва 2014, стр. 36-45)</w:t>
      </w:r>
    </w:p>
    <w:p w:rsidR="007158E0" w:rsidRPr="00D23EA0" w:rsidRDefault="00C82645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 образовательной деятельности в соответствии с направлениями развития  детей  от 2 лет до школы.</w:t>
      </w:r>
    </w:p>
    <w:p w:rsidR="007158E0" w:rsidRPr="00D23EA0" w:rsidRDefault="007158E0" w:rsidP="00715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Содержание  </w:t>
      </w:r>
      <w:proofErr w:type="spellStart"/>
      <w:r w:rsidRPr="00D23EA0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23EA0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D23EA0">
        <w:rPr>
          <w:rFonts w:ascii="Times New Roman" w:eastAsia="Times New Roman" w:hAnsi="Times New Roman" w:cs="Times New Roman"/>
          <w:sz w:val="24"/>
          <w:szCs w:val="24"/>
        </w:rPr>
        <w:t>едагогической  работы с детьми 2-7 лет дается по образовательным областям: «Социально-коммуникативное  развитие»,  «</w:t>
      </w:r>
      <w:proofErr w:type="spellStart"/>
      <w:r w:rsidRPr="00D23EA0">
        <w:rPr>
          <w:rFonts w:ascii="Times New Roman" w:eastAsia="Times New Roman" w:hAnsi="Times New Roman" w:cs="Times New Roman"/>
          <w:sz w:val="24"/>
          <w:szCs w:val="24"/>
        </w:rPr>
        <w:t>Познаватеьное</w:t>
      </w:r>
      <w:proofErr w:type="spell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развитие», «Речевое  развитие», «Художественно-эстетическое  развитие», «Физическое  развитие»</w:t>
      </w:r>
    </w:p>
    <w:p w:rsidR="00E40A16" w:rsidRPr="00D23EA0" w:rsidRDefault="007158E0" w:rsidP="00457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(см. </w:t>
      </w:r>
      <w:proofErr w:type="gramStart"/>
      <w:r w:rsidRPr="00D23EA0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Примерную</w:t>
      </w:r>
      <w:proofErr w:type="gramEnd"/>
      <w:r w:rsidRPr="00D23EA0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ОПДО «От рождения до школы» Москва 2014, стр. </w:t>
      </w:r>
      <w:r w:rsidR="00E40A16" w:rsidRPr="00D23EA0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46-135</w:t>
      </w:r>
      <w:r w:rsidRPr="00D23EA0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)</w:t>
      </w:r>
    </w:p>
    <w:p w:rsidR="00E40A16" w:rsidRPr="00D23EA0" w:rsidRDefault="00E40A16" w:rsidP="00E4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Вариативная часть образовательной  деятельности в соответствии с направлениями р</w:t>
      </w:r>
      <w:r w:rsidR="0009742B" w:rsidRPr="00D23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азвития ребенка, представлены</w:t>
      </w:r>
      <w:r w:rsidRPr="00D23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пяти образовательных област</w:t>
      </w:r>
      <w:r w:rsidR="0009742B" w:rsidRPr="00D23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ях  от 3 до 7 лет. </w:t>
      </w:r>
    </w:p>
    <w:p w:rsidR="003149F9" w:rsidRPr="00D23EA0" w:rsidRDefault="0009742B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(см. </w:t>
      </w:r>
      <w:proofErr w:type="gramStart"/>
      <w:r w:rsidRPr="00D23E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Региональную</w:t>
      </w:r>
      <w:proofErr w:type="gramEnd"/>
      <w:r w:rsidRPr="00D23E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ОПДО Республики Дагестан,  Махачкала 2015, стр21-171)</w:t>
      </w:r>
    </w:p>
    <w:p w:rsidR="003149F9" w:rsidRPr="00D23EA0" w:rsidRDefault="004921D8" w:rsidP="00900A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</w:t>
      </w:r>
    </w:p>
    <w:p w:rsidR="00D739B5" w:rsidRPr="00D23EA0" w:rsidRDefault="00D739B5" w:rsidP="007A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D95A55" w:rsidRPr="00D23EA0" w:rsidRDefault="004921D8" w:rsidP="007A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                                                               </w:t>
      </w:r>
    </w:p>
    <w:p w:rsidR="00D95A55" w:rsidRPr="00D23EA0" w:rsidRDefault="00D95A55" w:rsidP="007A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D95A55" w:rsidRPr="00D23EA0" w:rsidRDefault="00D95A55" w:rsidP="007A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2B06A7" w:rsidRPr="00D23EA0" w:rsidRDefault="00D95A55" w:rsidP="007A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                                           </w:t>
      </w:r>
    </w:p>
    <w:p w:rsidR="002B06A7" w:rsidRPr="00D23EA0" w:rsidRDefault="002B06A7" w:rsidP="007A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D23EA0" w:rsidRDefault="00D23EA0" w:rsidP="007A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D23EA0" w:rsidRDefault="00D23EA0" w:rsidP="007A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7A0A1D" w:rsidRPr="00D23EA0" w:rsidRDefault="007A0A1D" w:rsidP="00D23E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Взаимодействие детского сада  с семьей</w:t>
      </w:r>
    </w:p>
    <w:p w:rsidR="007A0A1D" w:rsidRPr="00D23EA0" w:rsidRDefault="007A0A1D" w:rsidP="007A0A1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 </w:t>
      </w:r>
      <w:r w:rsidRPr="00D23EA0">
        <w:rPr>
          <w:rFonts w:ascii="Times New Roman" w:hAnsi="Times New Roman" w:cs="Times New Roman"/>
          <w:i/>
          <w:sz w:val="24"/>
          <w:szCs w:val="24"/>
        </w:rPr>
        <w:t>Основные цели и задачи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 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>-педагогических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в отношениях друг с другом, отказаться от привычки,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D5CF2" w:rsidRPr="00D23EA0" w:rsidRDefault="007A0A1D" w:rsidP="00D23EA0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>Основные направления и формы взаимодействия с семьей</w:t>
      </w:r>
    </w:p>
    <w:p w:rsidR="00ED5CF2" w:rsidRPr="00D23EA0" w:rsidRDefault="00ED5CF2" w:rsidP="00D23EA0">
      <w:pPr>
        <w:pStyle w:val="af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5CF2" w:rsidRPr="00D23EA0" w:rsidRDefault="00ED5CF2" w:rsidP="001D790C">
      <w:pPr>
        <w:pStyle w:val="af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3EA0">
        <w:rPr>
          <w:rFonts w:ascii="Times New Roman" w:hAnsi="Times New Roman" w:cs="Times New Roman"/>
          <w:i/>
          <w:sz w:val="24"/>
          <w:szCs w:val="24"/>
        </w:rPr>
        <w:t>В</w:t>
      </w:r>
      <w:r w:rsidR="007A0A1D" w:rsidRPr="00D23EA0">
        <w:rPr>
          <w:rFonts w:ascii="Times New Roman" w:hAnsi="Times New Roman" w:cs="Times New Roman"/>
          <w:i/>
          <w:sz w:val="24"/>
          <w:szCs w:val="24"/>
        </w:rPr>
        <w:t>заимопознание</w:t>
      </w:r>
      <w:proofErr w:type="spellEnd"/>
      <w:r w:rsidR="007A0A1D" w:rsidRPr="00D23EA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A0A1D" w:rsidRPr="00D23EA0">
        <w:rPr>
          <w:rFonts w:ascii="Times New Roman" w:hAnsi="Times New Roman" w:cs="Times New Roman"/>
          <w:i/>
          <w:sz w:val="24"/>
          <w:szCs w:val="24"/>
        </w:rPr>
        <w:t>взаимоинформирование</w:t>
      </w:r>
      <w:proofErr w:type="spellEnd"/>
      <w:r w:rsidR="007A0A1D" w:rsidRPr="00D23E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5CF2" w:rsidRPr="00D23EA0" w:rsidRDefault="00ED5CF2" w:rsidP="001D790C">
      <w:pPr>
        <w:pStyle w:val="af6"/>
        <w:rPr>
          <w:rFonts w:ascii="Times New Roman" w:hAnsi="Times New Roman" w:cs="Times New Roman"/>
          <w:i/>
          <w:sz w:val="24"/>
          <w:szCs w:val="24"/>
        </w:rPr>
      </w:pPr>
    </w:p>
    <w:p w:rsidR="00ED5CF2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</w:t>
      </w:r>
      <w:r w:rsidR="004921D8" w:rsidRPr="00D23EA0">
        <w:rPr>
          <w:rFonts w:ascii="Times New Roman" w:hAnsi="Times New Roman" w:cs="Times New Roman"/>
          <w:sz w:val="24"/>
          <w:szCs w:val="24"/>
        </w:rPr>
        <w:t>я общих задач воспитания. Прекра</w:t>
      </w:r>
      <w:r w:rsidRPr="00D23EA0">
        <w:rPr>
          <w:rFonts w:ascii="Times New Roman" w:hAnsi="Times New Roman" w:cs="Times New Roman"/>
          <w:sz w:val="24"/>
          <w:szCs w:val="24"/>
        </w:rPr>
        <w:t xml:space="preserve">сную возможность для обоюдного познания воспитательного потенциала дают: специально организуемая социально-педагогическая 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умолку» и др.). Такие собрания целесообразно проводить регулярно в течение года, решая на каждой встрече свои задачи. 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D23EA0" w:rsidRDefault="00D23EA0" w:rsidP="001D790C">
      <w:pPr>
        <w:pStyle w:val="af6"/>
        <w:rPr>
          <w:rFonts w:ascii="Times New Roman" w:hAnsi="Times New Roman" w:cs="Times New Roman"/>
          <w:b/>
          <w:sz w:val="24"/>
          <w:szCs w:val="24"/>
        </w:rPr>
      </w:pPr>
    </w:p>
    <w:p w:rsidR="00ED5CF2" w:rsidRPr="00D23EA0" w:rsidRDefault="007A0A1D" w:rsidP="001D790C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Стенды. </w:t>
      </w:r>
    </w:p>
    <w:p w:rsidR="00ED5CF2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дальнюю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и среднюю перспективы, о реализуемой образовательной программе, об инновационных проектах дошкольного учреждения, а также о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дополниельных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Стендовая информация вызывает у родителей больше интереса, если они принимают участие в ее подготовке, а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если она отвечает информационным запросам семьи, хорошо структурирована и эстетически оформлена (используются фотографии и иллюстративный материал). 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 </w:t>
      </w:r>
    </w:p>
    <w:p w:rsidR="006C4F08" w:rsidRPr="00D23EA0" w:rsidRDefault="006C4F08" w:rsidP="001D790C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ED5CF2" w:rsidRPr="00D23EA0" w:rsidRDefault="007A0A1D" w:rsidP="001D790C">
      <w:pPr>
        <w:pStyle w:val="af6"/>
        <w:rPr>
          <w:rFonts w:ascii="Times New Roman" w:hAnsi="Times New Roman" w:cs="Times New Roman"/>
          <w:i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>Непрерывное об</w:t>
      </w:r>
      <w:r w:rsidR="00ED5CF2" w:rsidRPr="00D23EA0">
        <w:rPr>
          <w:rFonts w:ascii="Times New Roman" w:hAnsi="Times New Roman" w:cs="Times New Roman"/>
          <w:i/>
          <w:sz w:val="24"/>
          <w:szCs w:val="24"/>
        </w:rPr>
        <w:t>разование воспитывающих взрослых</w:t>
      </w:r>
    </w:p>
    <w:p w:rsidR="001D790C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 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личностной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центрированности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. 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 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 Основными формами просвещения могут выступать: конференции (в том числе и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), родительские собрания (общие детсадовские, районные, городские, областные), родительские и педагогические чтения. 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 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Программы родительского образования важно разрабатывать и реализовывать исходя из следующих принципов: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 • целенаправленности — ориентации на цели и приоритетные задачи образования родителей; 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— учета образовательных потребностей родителей; </w:t>
      </w:r>
    </w:p>
    <w:p w:rsidR="007A0A1D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• доступности — учета возможност</w:t>
      </w:r>
      <w:r w:rsidR="00E07C9B" w:rsidRPr="00D23EA0">
        <w:rPr>
          <w:rFonts w:ascii="Times New Roman" w:hAnsi="Times New Roman" w:cs="Times New Roman"/>
          <w:sz w:val="24"/>
          <w:szCs w:val="24"/>
        </w:rPr>
        <w:t>ей родителей освоить предусмот</w:t>
      </w:r>
      <w:r w:rsidRPr="00D23EA0">
        <w:rPr>
          <w:rFonts w:ascii="Times New Roman" w:hAnsi="Times New Roman" w:cs="Times New Roman"/>
          <w:sz w:val="24"/>
          <w:szCs w:val="24"/>
        </w:rPr>
        <w:t>ренный программой учебный материал;</w:t>
      </w:r>
    </w:p>
    <w:p w:rsidR="00E07C9B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 • индивидуализации — преобразов</w:t>
      </w:r>
      <w:r w:rsidR="00E07C9B" w:rsidRPr="00D23EA0">
        <w:rPr>
          <w:rFonts w:ascii="Times New Roman" w:hAnsi="Times New Roman" w:cs="Times New Roman"/>
          <w:sz w:val="24"/>
          <w:szCs w:val="24"/>
        </w:rPr>
        <w:t>ания содержания, методов обуче</w:t>
      </w:r>
      <w:r w:rsidRPr="00D23EA0">
        <w:rPr>
          <w:rFonts w:ascii="Times New Roman" w:hAnsi="Times New Roman" w:cs="Times New Roman"/>
          <w:sz w:val="24"/>
          <w:szCs w:val="24"/>
        </w:rPr>
        <w:t xml:space="preserve">ния и темпов освоения программы в зависимости от реального уровня знаний и умений родителей; </w:t>
      </w:r>
    </w:p>
    <w:p w:rsidR="00E07C9B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• участия заинтересованных сторон (</w:t>
      </w:r>
      <w:r w:rsidR="00E07C9B" w:rsidRPr="00D23EA0">
        <w:rPr>
          <w:rFonts w:ascii="Times New Roman" w:hAnsi="Times New Roman" w:cs="Times New Roman"/>
          <w:sz w:val="24"/>
          <w:szCs w:val="24"/>
        </w:rPr>
        <w:t>педагогов и родителей) в иници</w:t>
      </w:r>
      <w:r w:rsidRPr="00D23EA0">
        <w:rPr>
          <w:rFonts w:ascii="Times New Roman" w:hAnsi="Times New Roman" w:cs="Times New Roman"/>
          <w:sz w:val="24"/>
          <w:szCs w:val="24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7D0966" w:rsidRPr="00D23EA0" w:rsidRDefault="007D0966" w:rsidP="001D790C">
      <w:pPr>
        <w:pStyle w:val="af6"/>
        <w:rPr>
          <w:rFonts w:ascii="Times New Roman" w:hAnsi="Times New Roman" w:cs="Times New Roman"/>
          <w:b/>
          <w:sz w:val="24"/>
          <w:szCs w:val="24"/>
        </w:rPr>
      </w:pPr>
    </w:p>
    <w:p w:rsidR="00ED5CF2" w:rsidRPr="00D23EA0" w:rsidRDefault="007A0A1D" w:rsidP="001D790C">
      <w:pPr>
        <w:pStyle w:val="af6"/>
        <w:rPr>
          <w:rFonts w:ascii="Times New Roman" w:hAnsi="Times New Roman" w:cs="Times New Roman"/>
          <w:i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 педагогов, родителей, детей </w:t>
      </w:r>
    </w:p>
    <w:p w:rsidR="00ED5CF2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Определяющей целью разнообразной</w:t>
      </w:r>
      <w:r w:rsidR="00E07C9B" w:rsidRPr="00D23EA0">
        <w:rPr>
          <w:rFonts w:ascii="Times New Roman" w:hAnsi="Times New Roman" w:cs="Times New Roman"/>
          <w:sz w:val="24"/>
          <w:szCs w:val="24"/>
        </w:rPr>
        <w:t xml:space="preserve"> совместной деятельности в три</w:t>
      </w:r>
      <w:r w:rsidRPr="00D23EA0">
        <w:rPr>
          <w:rFonts w:ascii="Times New Roman" w:hAnsi="Times New Roman" w:cs="Times New Roman"/>
          <w:sz w:val="24"/>
          <w:szCs w:val="24"/>
        </w:rPr>
        <w:t xml:space="preserve">аде «педагоги-родители-дети» является </w:t>
      </w:r>
      <w:r w:rsidR="00E07C9B" w:rsidRPr="00D23EA0">
        <w:rPr>
          <w:rFonts w:ascii="Times New Roman" w:hAnsi="Times New Roman" w:cs="Times New Roman"/>
          <w:sz w:val="24"/>
          <w:szCs w:val="24"/>
        </w:rPr>
        <w:t>удовлетворение не только базис</w:t>
      </w:r>
      <w:r w:rsidRPr="00D23EA0">
        <w:rPr>
          <w:rFonts w:ascii="Times New Roman" w:hAnsi="Times New Roman" w:cs="Times New Roman"/>
          <w:sz w:val="24"/>
          <w:szCs w:val="24"/>
        </w:rPr>
        <w:t>ных стремлений и потребностей ребенка, но и стремлений и потребностей родителей и педагогов.</w:t>
      </w:r>
    </w:p>
    <w:p w:rsidR="00E07C9B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 Совместная деятельность воспитывающих взрослых может быть организована в разнообразных традиционных и иннова</w:t>
      </w:r>
      <w:r w:rsidR="006616BB" w:rsidRPr="00D23EA0">
        <w:rPr>
          <w:rFonts w:ascii="Times New Roman" w:hAnsi="Times New Roman" w:cs="Times New Roman"/>
          <w:sz w:val="24"/>
          <w:szCs w:val="24"/>
        </w:rPr>
        <w:t>ционных формах (акции</w:t>
      </w:r>
      <w:r w:rsidRPr="00D23EA0">
        <w:rPr>
          <w:rFonts w:ascii="Times New Roman" w:hAnsi="Times New Roman" w:cs="Times New Roman"/>
          <w:sz w:val="24"/>
          <w:szCs w:val="24"/>
        </w:rPr>
        <w:t>, вечера музыки и поэ</w:t>
      </w:r>
      <w:r w:rsidR="00E07C9B" w:rsidRPr="00D23EA0">
        <w:rPr>
          <w:rFonts w:ascii="Times New Roman" w:hAnsi="Times New Roman" w:cs="Times New Roman"/>
          <w:sz w:val="24"/>
          <w:szCs w:val="24"/>
        </w:rPr>
        <w:t>зии, посещения семьями програм</w:t>
      </w:r>
      <w:r w:rsidRPr="00D23EA0">
        <w:rPr>
          <w:rFonts w:ascii="Times New Roman" w:hAnsi="Times New Roman" w:cs="Times New Roman"/>
          <w:sz w:val="24"/>
          <w:szCs w:val="24"/>
        </w:rPr>
        <w:t xml:space="preserve">мных </w:t>
      </w:r>
      <w:r w:rsidR="00673B0A" w:rsidRPr="00D23EA0">
        <w:rPr>
          <w:rFonts w:ascii="Times New Roman" w:hAnsi="Times New Roman" w:cs="Times New Roman"/>
          <w:sz w:val="24"/>
          <w:szCs w:val="24"/>
        </w:rPr>
        <w:t>мероприятий</w:t>
      </w:r>
      <w:proofErr w:type="gramStart"/>
      <w:r w:rsidR="00673B0A" w:rsidRPr="00D23EA0">
        <w:rPr>
          <w:rFonts w:ascii="Times New Roman" w:hAnsi="Times New Roman" w:cs="Times New Roman"/>
          <w:sz w:val="24"/>
          <w:szCs w:val="24"/>
        </w:rPr>
        <w:t xml:space="preserve"> </w:t>
      </w:r>
      <w:r w:rsidRPr="00D23E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организованных учреждения- ми культуры и искусства, по </w:t>
      </w:r>
      <w:r w:rsidR="00673B0A" w:rsidRPr="00D23EA0">
        <w:rPr>
          <w:rFonts w:ascii="Times New Roman" w:hAnsi="Times New Roman" w:cs="Times New Roman"/>
          <w:sz w:val="24"/>
          <w:szCs w:val="24"/>
        </w:rPr>
        <w:t xml:space="preserve">запросу детского сада; </w:t>
      </w:r>
      <w:r w:rsidRPr="00D23EA0">
        <w:rPr>
          <w:rFonts w:ascii="Times New Roman" w:hAnsi="Times New Roman" w:cs="Times New Roman"/>
          <w:sz w:val="24"/>
          <w:szCs w:val="24"/>
        </w:rPr>
        <w:t xml:space="preserve"> </w:t>
      </w:r>
      <w:r w:rsidRPr="00D23EA0">
        <w:rPr>
          <w:rFonts w:ascii="Times New Roman" w:hAnsi="Times New Roman" w:cs="Times New Roman"/>
          <w:sz w:val="24"/>
          <w:szCs w:val="24"/>
        </w:rPr>
        <w:lastRenderedPageBreak/>
        <w:t>праздники (в том числе семейные), про</w:t>
      </w:r>
      <w:r w:rsidR="00E07C9B" w:rsidRPr="00D23EA0">
        <w:rPr>
          <w:rFonts w:ascii="Times New Roman" w:hAnsi="Times New Roman" w:cs="Times New Roman"/>
          <w:sz w:val="24"/>
          <w:szCs w:val="24"/>
        </w:rPr>
        <w:t>гулки, экскурсии, проектная де</w:t>
      </w:r>
      <w:r w:rsidR="00673B0A" w:rsidRPr="00D23EA0">
        <w:rPr>
          <w:rFonts w:ascii="Times New Roman" w:hAnsi="Times New Roman" w:cs="Times New Roman"/>
          <w:sz w:val="24"/>
          <w:szCs w:val="24"/>
        </w:rPr>
        <w:t>ятельность</w:t>
      </w:r>
      <w:r w:rsidRPr="00D23EA0">
        <w:rPr>
          <w:rFonts w:ascii="Times New Roman" w:hAnsi="Times New Roman" w:cs="Times New Roman"/>
          <w:sz w:val="24"/>
          <w:szCs w:val="24"/>
        </w:rPr>
        <w:t>). В этих формах совместной деятель</w:t>
      </w:r>
      <w:r w:rsidR="00E07C9B" w:rsidRPr="00D23EA0">
        <w:rPr>
          <w:rFonts w:ascii="Times New Roman" w:hAnsi="Times New Roman" w:cs="Times New Roman"/>
          <w:sz w:val="24"/>
          <w:szCs w:val="24"/>
        </w:rPr>
        <w:t>ности заложены возможности кор</w:t>
      </w:r>
      <w:r w:rsidRPr="00D23EA0">
        <w:rPr>
          <w:rFonts w:ascii="Times New Roman" w:hAnsi="Times New Roman" w:cs="Times New Roman"/>
          <w:sz w:val="24"/>
          <w:szCs w:val="24"/>
        </w:rPr>
        <w:t xml:space="preserve">рекции поведения родителей и педагогов, предпочитающих авторитарный стиль общения с ребенком; воспитания </w:t>
      </w:r>
      <w:r w:rsidR="00E07C9B" w:rsidRPr="00D23EA0">
        <w:rPr>
          <w:rFonts w:ascii="Times New Roman" w:hAnsi="Times New Roman" w:cs="Times New Roman"/>
          <w:sz w:val="24"/>
          <w:szCs w:val="24"/>
        </w:rPr>
        <w:t>у них бережного отношения к де</w:t>
      </w:r>
      <w:r w:rsidRPr="00D23EA0">
        <w:rPr>
          <w:rFonts w:ascii="Times New Roman" w:hAnsi="Times New Roman" w:cs="Times New Roman"/>
          <w:sz w:val="24"/>
          <w:szCs w:val="24"/>
        </w:rPr>
        <w:t xml:space="preserve">тскому творчеству. </w:t>
      </w:r>
    </w:p>
    <w:p w:rsidR="00E07C9B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>Семейные праздники</w:t>
      </w:r>
      <w:r w:rsidRPr="00D23EA0">
        <w:rPr>
          <w:rFonts w:ascii="Times New Roman" w:hAnsi="Times New Roman" w:cs="Times New Roman"/>
          <w:sz w:val="24"/>
          <w:szCs w:val="24"/>
        </w:rPr>
        <w:t>. Традиционными</w:t>
      </w:r>
      <w:r w:rsidR="00E07C9B" w:rsidRPr="00D23EA0">
        <w:rPr>
          <w:rFonts w:ascii="Times New Roman" w:hAnsi="Times New Roman" w:cs="Times New Roman"/>
          <w:sz w:val="24"/>
          <w:szCs w:val="24"/>
        </w:rPr>
        <w:t xml:space="preserve"> для детского сада являются де</w:t>
      </w:r>
      <w:r w:rsidRPr="00D23EA0">
        <w:rPr>
          <w:rFonts w:ascii="Times New Roman" w:hAnsi="Times New Roman" w:cs="Times New Roman"/>
          <w:sz w:val="24"/>
          <w:szCs w:val="24"/>
        </w:rPr>
        <w:t xml:space="preserve">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</w:t>
      </w:r>
      <w:r w:rsidR="006616BB" w:rsidRPr="00D23EA0">
        <w:rPr>
          <w:rFonts w:ascii="Times New Roman" w:hAnsi="Times New Roman" w:cs="Times New Roman"/>
          <w:sz w:val="24"/>
          <w:szCs w:val="24"/>
        </w:rPr>
        <w:t>матери</w:t>
      </w:r>
      <w:r w:rsidRPr="00D23EA0">
        <w:rPr>
          <w:rFonts w:ascii="Times New Roman" w:hAnsi="Times New Roman" w:cs="Times New Roman"/>
          <w:sz w:val="24"/>
          <w:szCs w:val="24"/>
        </w:rPr>
        <w:t>, Новый год, День Победы, Международный День семьи (1</w:t>
      </w:r>
      <w:r w:rsidR="006616BB" w:rsidRPr="00D23EA0">
        <w:rPr>
          <w:rFonts w:ascii="Times New Roman" w:hAnsi="Times New Roman" w:cs="Times New Roman"/>
          <w:sz w:val="24"/>
          <w:szCs w:val="24"/>
        </w:rPr>
        <w:t>5 мая)</w:t>
      </w:r>
      <w:r w:rsidRPr="00D23EA0">
        <w:rPr>
          <w:rFonts w:ascii="Times New Roman" w:hAnsi="Times New Roman" w:cs="Times New Roman"/>
          <w:sz w:val="24"/>
          <w:szCs w:val="24"/>
        </w:rPr>
        <w:t xml:space="preserve">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:rsidR="006C4F08" w:rsidRPr="00D23EA0" w:rsidRDefault="007A0A1D" w:rsidP="001D790C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D23EA0">
        <w:rPr>
          <w:rFonts w:ascii="Times New Roman" w:hAnsi="Times New Roman" w:cs="Times New Roman"/>
          <w:sz w:val="24"/>
          <w:szCs w:val="24"/>
        </w:rPr>
        <w:t xml:space="preserve">. Все большую актуальность приобретает такая форма совместной деятельности, как проекты.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 w:rsidR="00E07C9B" w:rsidRPr="00D23EA0">
        <w:rPr>
          <w:rFonts w:ascii="Times New Roman" w:hAnsi="Times New Roman" w:cs="Times New Roman"/>
          <w:sz w:val="24"/>
          <w:szCs w:val="24"/>
        </w:rPr>
        <w:t>сь от потребностей ребенка; до</w:t>
      </w:r>
      <w:r w:rsidRPr="00D23EA0">
        <w:rPr>
          <w:rFonts w:ascii="Times New Roman" w:hAnsi="Times New Roman" w:cs="Times New Roman"/>
          <w:sz w:val="24"/>
          <w:szCs w:val="24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Идеями для проектирования могут </w:t>
      </w:r>
      <w:r w:rsidR="00673B0A" w:rsidRPr="00D23EA0">
        <w:rPr>
          <w:rFonts w:ascii="Times New Roman" w:hAnsi="Times New Roman" w:cs="Times New Roman"/>
          <w:sz w:val="24"/>
          <w:szCs w:val="24"/>
        </w:rPr>
        <w:t xml:space="preserve">стать любые предложения, </w:t>
      </w:r>
      <w:proofErr w:type="spellStart"/>
      <w:r w:rsidR="00673B0A" w:rsidRPr="00D23EA0">
        <w:rPr>
          <w:rFonts w:ascii="Times New Roman" w:hAnsi="Times New Roman" w:cs="Times New Roman"/>
          <w:sz w:val="24"/>
          <w:szCs w:val="24"/>
        </w:rPr>
        <w:t>направ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ленные на улучшение отношений педагогов, детей и родителей, на развитие ответственности, инициативности, например, организация семейного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летн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го отдыха дошкольников, проведение Дня семьи в детском саду, создание сетевого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интернет-сообщест</w:t>
      </w:r>
      <w:r w:rsidR="00E07C9B" w:rsidRPr="00D23E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E07C9B" w:rsidRPr="00D23EA0">
        <w:rPr>
          <w:rFonts w:ascii="Times New Roman" w:hAnsi="Times New Roman" w:cs="Times New Roman"/>
          <w:sz w:val="24"/>
          <w:szCs w:val="24"/>
        </w:rPr>
        <w:t xml:space="preserve"> воспитывающих взрослых и др.</w:t>
      </w:r>
    </w:p>
    <w:p w:rsidR="006F3173" w:rsidRPr="00D23EA0" w:rsidRDefault="006F3173" w:rsidP="006C4F0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7624" w:rsidRPr="00D23EA0" w:rsidRDefault="002B7624" w:rsidP="002B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D739B5" w:rsidRPr="00D23EA0" w:rsidRDefault="00D739B5" w:rsidP="002B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Инклюзивное образование детей дошкольного возраста с ограниченными возможностями здоровья в условиях</w:t>
      </w:r>
    </w:p>
    <w:p w:rsidR="005A4371" w:rsidRPr="00DB333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дошкольного образовательного учреждения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В связи с вступлением в силу Федерального закона № 273 «Об образовании», а также вступлением в силу с 01 января 2014 года федеральных государственных образовательных стандартов дошкольного образования предполагаются изменения, касающиеся и организации инклюзивного образования детей.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актуальных направлений развития системы образования является внедрение в широкую практику инклюзивного образования детей с особыми образовательными потребностями и нормально развивающихся сверстников. Действующее законодательство в настоящее время позволяет организовать инклюзивное образование в обычных дошкольных учреждениях, школах. В связи с этим обеспечение права детей с ОВЗ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РФ.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и реализация инклюзивного образования, как возможности включения всех детей в образовательный процесс, несмотря на их субъективные особенности, позволит расширить охват нуждающихся детей необходимой им психолого-педагогической помощью.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изменение с введением ФЗ-273 ст.48 касается принципиально нового подхода к инклюзивному образованию, где не ребенок «подгоняется» под существующие в образовательном учреждении условия и нормы, а наоборот вся система образования подстраивается под потребности и возможности конкретного ребенка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задачи</w:t>
      </w:r>
      <w:proofErr w:type="gramStart"/>
      <w:r w:rsidRPr="00DB33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5A4371" w:rsidRPr="00DB3331" w:rsidRDefault="005A4371" w:rsidP="005A437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Создать условия для интегрированного включения детей в образовательную среду, социум.</w:t>
      </w:r>
    </w:p>
    <w:p w:rsidR="005A4371" w:rsidRPr="00DB3331" w:rsidRDefault="005A4371" w:rsidP="005A437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Отработать модель социально-психологической адаптации детей-инвалидов с ОВЗ к воспитательно-образовательной среде ДОУ.</w:t>
      </w:r>
    </w:p>
    <w:p w:rsidR="005A4371" w:rsidRPr="00DB3331" w:rsidRDefault="005A4371" w:rsidP="005A437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Разработать нормативную и методическую документацию, сопровождающую воспитательно-образовательный процесс в  ДОУ.</w:t>
      </w:r>
    </w:p>
    <w:p w:rsidR="005A4371" w:rsidRPr="00DB3331" w:rsidRDefault="005A4371" w:rsidP="005A437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Воспитать толерантное отношение «здоровых» детей и их родителей к «особенным» детям.</w:t>
      </w:r>
    </w:p>
    <w:p w:rsidR="005A4371" w:rsidRPr="00DB3331" w:rsidRDefault="005A4371" w:rsidP="005A4371">
      <w:pPr>
        <w:pStyle w:val="normacttext"/>
        <w:spacing w:before="240" w:beforeAutospacing="0" w:after="0" w:afterAutospacing="0" w:line="360" w:lineRule="auto"/>
        <w:jc w:val="center"/>
        <w:rPr>
          <w:b/>
          <w:color w:val="000000" w:themeColor="text1"/>
        </w:rPr>
      </w:pPr>
      <w:r w:rsidRPr="00DB3331">
        <w:rPr>
          <w:b/>
          <w:color w:val="000000" w:themeColor="text1"/>
        </w:rPr>
        <w:t>Образовательные области</w:t>
      </w:r>
    </w:p>
    <w:p w:rsidR="005A4371" w:rsidRPr="00DB3331" w:rsidRDefault="005A4371" w:rsidP="005A4371">
      <w:pPr>
        <w:pStyle w:val="normacttext"/>
        <w:numPr>
          <w:ilvl w:val="0"/>
          <w:numId w:val="43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DB3331">
        <w:rPr>
          <w:color w:val="000000" w:themeColor="text1"/>
        </w:rPr>
        <w:t>социально-коммуникативное развитие;</w:t>
      </w:r>
    </w:p>
    <w:p w:rsidR="005A4371" w:rsidRPr="00DB3331" w:rsidRDefault="005A4371" w:rsidP="005A4371">
      <w:pPr>
        <w:pStyle w:val="normacttext"/>
        <w:numPr>
          <w:ilvl w:val="0"/>
          <w:numId w:val="43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DB3331">
        <w:rPr>
          <w:color w:val="000000" w:themeColor="text1"/>
        </w:rPr>
        <w:t>познавательное развитие;</w:t>
      </w:r>
    </w:p>
    <w:p w:rsidR="005A4371" w:rsidRPr="00DB3331" w:rsidRDefault="005A4371" w:rsidP="005A4371">
      <w:pPr>
        <w:pStyle w:val="normacttext"/>
        <w:numPr>
          <w:ilvl w:val="0"/>
          <w:numId w:val="43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DB3331">
        <w:rPr>
          <w:color w:val="000000" w:themeColor="text1"/>
        </w:rPr>
        <w:t>речевое развитие;</w:t>
      </w:r>
    </w:p>
    <w:p w:rsidR="005A4371" w:rsidRPr="00DB3331" w:rsidRDefault="005A4371" w:rsidP="005A4371">
      <w:pPr>
        <w:pStyle w:val="normacttext"/>
        <w:numPr>
          <w:ilvl w:val="0"/>
          <w:numId w:val="43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DB3331">
        <w:rPr>
          <w:color w:val="000000" w:themeColor="text1"/>
        </w:rPr>
        <w:lastRenderedPageBreak/>
        <w:t>художественно-эстетическое развитие;</w:t>
      </w:r>
    </w:p>
    <w:p w:rsidR="005A4371" w:rsidRPr="00DB3331" w:rsidRDefault="005A4371" w:rsidP="005A4371">
      <w:pPr>
        <w:pStyle w:val="ad"/>
        <w:numPr>
          <w:ilvl w:val="0"/>
          <w:numId w:val="43"/>
        </w:numPr>
        <w:spacing w:line="36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физическое развитие.</w:t>
      </w:r>
    </w:p>
    <w:p w:rsidR="005A4371" w:rsidRPr="00DB333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Восемь принципов инклюзивного образования:</w:t>
      </w:r>
    </w:p>
    <w:p w:rsidR="005A4371" w:rsidRPr="00DB3331" w:rsidRDefault="005A4371" w:rsidP="005A4371">
      <w:pPr>
        <w:pStyle w:val="ad"/>
        <w:numPr>
          <w:ilvl w:val="1"/>
          <w:numId w:val="41"/>
        </w:numPr>
        <w:tabs>
          <w:tab w:val="clear" w:pos="144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Ценность человека не зависит от его способностей и достижений.</w:t>
      </w:r>
    </w:p>
    <w:p w:rsidR="005A4371" w:rsidRPr="00DB3331" w:rsidRDefault="005A4371" w:rsidP="005A4371">
      <w:pPr>
        <w:pStyle w:val="ad"/>
        <w:numPr>
          <w:ilvl w:val="1"/>
          <w:numId w:val="41"/>
        </w:numPr>
        <w:tabs>
          <w:tab w:val="clear" w:pos="144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Каждый человек способен чувствовать и думать.</w:t>
      </w:r>
    </w:p>
    <w:p w:rsidR="005A4371" w:rsidRPr="00DB3331" w:rsidRDefault="005A4371" w:rsidP="005A4371">
      <w:pPr>
        <w:pStyle w:val="ad"/>
        <w:numPr>
          <w:ilvl w:val="1"/>
          <w:numId w:val="41"/>
        </w:numPr>
        <w:tabs>
          <w:tab w:val="clear" w:pos="144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Каждый человек имеет право на общение и на то, чтобы быть услышанным.</w:t>
      </w:r>
    </w:p>
    <w:p w:rsidR="005A4371" w:rsidRPr="00DB3331" w:rsidRDefault="005A4371" w:rsidP="005A4371">
      <w:pPr>
        <w:pStyle w:val="ad"/>
        <w:numPr>
          <w:ilvl w:val="1"/>
          <w:numId w:val="41"/>
        </w:numPr>
        <w:tabs>
          <w:tab w:val="clear" w:pos="144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Все люди нуждаются друг в друге.</w:t>
      </w:r>
    </w:p>
    <w:p w:rsidR="005A4371" w:rsidRPr="00DB3331" w:rsidRDefault="005A4371" w:rsidP="005A4371">
      <w:pPr>
        <w:pStyle w:val="ad"/>
        <w:numPr>
          <w:ilvl w:val="1"/>
          <w:numId w:val="41"/>
        </w:numPr>
        <w:tabs>
          <w:tab w:val="clear" w:pos="144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Подлинное образование может осуществляться только в контексте реальных взаимоотношений.</w:t>
      </w:r>
    </w:p>
    <w:p w:rsidR="005A4371" w:rsidRPr="00DB3331" w:rsidRDefault="005A4371" w:rsidP="005A4371">
      <w:pPr>
        <w:pStyle w:val="ad"/>
        <w:numPr>
          <w:ilvl w:val="1"/>
          <w:numId w:val="41"/>
        </w:numPr>
        <w:tabs>
          <w:tab w:val="clear" w:pos="144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Все люди нуждаются в поддержке и дружбе ровесников.</w:t>
      </w:r>
    </w:p>
    <w:p w:rsidR="005A4371" w:rsidRPr="00DB3331" w:rsidRDefault="005A4371" w:rsidP="005A4371">
      <w:pPr>
        <w:pStyle w:val="ad"/>
        <w:numPr>
          <w:ilvl w:val="1"/>
          <w:numId w:val="41"/>
        </w:numPr>
        <w:tabs>
          <w:tab w:val="clear" w:pos="144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Для всех обучающихся достижение прогресса скорее может быть в том, что они могут делать, чем в том, что не могут.</w:t>
      </w:r>
    </w:p>
    <w:p w:rsidR="005A4371" w:rsidRPr="00DB3331" w:rsidRDefault="005A4371" w:rsidP="005A4371">
      <w:pPr>
        <w:pStyle w:val="ad"/>
        <w:numPr>
          <w:ilvl w:val="1"/>
          <w:numId w:val="41"/>
        </w:numPr>
        <w:tabs>
          <w:tab w:val="clear" w:pos="144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Разнообразие усиливает все стороны жизни человека.</w:t>
      </w:r>
    </w:p>
    <w:p w:rsidR="005A4371" w:rsidRPr="00DB3331" w:rsidRDefault="005A4371" w:rsidP="005A4371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понятия</w:t>
      </w:r>
    </w:p>
    <w:p w:rsidR="005A4371" w:rsidRPr="00DB3331" w:rsidRDefault="005A4371" w:rsidP="005A437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33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ограниченными возможностями здоровья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комиссией и препятствующие получению образования без создания специальных условий; (ФЗ № 273. ст. 2.</w:t>
      </w:r>
      <w:proofErr w:type="gramEnd"/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П. 16)</w:t>
      </w:r>
      <w:proofErr w:type="gramEnd"/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Понятие «</w:t>
      </w:r>
      <w:r w:rsidRPr="00DB33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дети с ограниченными возможностями»</w:t>
      </w: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позволяет рассматривать категорию лиц как имеющих функциональные ограничения, неспособных к какой-либо деятельности в результате заболевания, отклонений или недостатков развития, нетипичного состояния здоровья, вследствие </w:t>
      </w:r>
      <w:proofErr w:type="spellStart"/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неадаптированности</w:t>
      </w:r>
      <w:proofErr w:type="spellEnd"/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внешней среды к основным нуждам индивида, из-за негативных стереотипов, предрассудков, выделяющих нетипичных людей в </w:t>
      </w:r>
      <w:proofErr w:type="spellStart"/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социокультурной</w:t>
      </w:r>
      <w:proofErr w:type="spellEnd"/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системе.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группу дошкольников с </w:t>
      </w:r>
      <w:r w:rsidRPr="00DB333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ОВЗ 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могут входить дети с разными нарушениями развития, выраженность которых может быть различна</w:t>
      </w:r>
      <w:r w:rsidRPr="00DB33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Выделяют следующие </w:t>
      </w:r>
      <w:r w:rsidRPr="00DB33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категории 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детей с нарушениями развития:</w:t>
      </w:r>
    </w:p>
    <w:p w:rsidR="005A4371" w:rsidRPr="00DB3331" w:rsidRDefault="005A4371" w:rsidP="005A4371">
      <w:pPr>
        <w:pStyle w:val="ad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дети с нарушениями слуха </w:t>
      </w:r>
      <w:r w:rsidRPr="00DB3331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DB3331">
        <w:rPr>
          <w:rFonts w:ascii="Times New Roman" w:hAnsi="Times New Roman"/>
          <w:color w:val="000000" w:themeColor="text1"/>
          <w:sz w:val="24"/>
          <w:szCs w:val="24"/>
        </w:rPr>
        <w:t>неслышащие</w:t>
      </w:r>
      <w:proofErr w:type="spellEnd"/>
      <w:r w:rsidRPr="00DB3331">
        <w:rPr>
          <w:rFonts w:ascii="Times New Roman" w:hAnsi="Times New Roman"/>
          <w:color w:val="000000" w:themeColor="text1"/>
          <w:sz w:val="24"/>
          <w:szCs w:val="24"/>
        </w:rPr>
        <w:t xml:space="preserve"> и слабослышащие), первичное нарушение носит сенсорный характер — нарушено слуховое восприятие, вследствие поражения слухового анализатора;</w:t>
      </w:r>
    </w:p>
    <w:p w:rsidR="005A4371" w:rsidRPr="00DB3331" w:rsidRDefault="005A4371" w:rsidP="005A4371">
      <w:pPr>
        <w:pStyle w:val="ad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дети с нарушениями зрения </w:t>
      </w:r>
      <w:r w:rsidRPr="00DB3331">
        <w:rPr>
          <w:rFonts w:ascii="Times New Roman" w:hAnsi="Times New Roman"/>
          <w:color w:val="000000" w:themeColor="text1"/>
          <w:sz w:val="24"/>
          <w:szCs w:val="24"/>
        </w:rPr>
        <w:t>(незрячие, слабовидящие), первичное нарушение носит сенсорный характер, страдает зрительное восприятие, вследствие органического поражения зрительного анализатора;</w:t>
      </w:r>
    </w:p>
    <w:p w:rsidR="005A4371" w:rsidRPr="00DB3331" w:rsidRDefault="005A4371" w:rsidP="005A4371">
      <w:pPr>
        <w:pStyle w:val="ad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дети с тяжёлыми нарушениями речи</w:t>
      </w:r>
      <w:r w:rsidRPr="00DB3331">
        <w:rPr>
          <w:rFonts w:ascii="Times New Roman" w:hAnsi="Times New Roman"/>
          <w:color w:val="000000" w:themeColor="text1"/>
          <w:sz w:val="24"/>
          <w:szCs w:val="24"/>
        </w:rPr>
        <w:t>, первичным дефектом является недоразвитие речи;</w:t>
      </w:r>
    </w:p>
    <w:p w:rsidR="005A4371" w:rsidRPr="00DB3331" w:rsidRDefault="005A4371" w:rsidP="005A4371">
      <w:pPr>
        <w:pStyle w:val="ad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дети с нарушениями опорно-двигательного аппарата</w:t>
      </w:r>
      <w:r w:rsidRPr="00DB3331">
        <w:rPr>
          <w:rFonts w:ascii="Times New Roman" w:hAnsi="Times New Roman"/>
          <w:color w:val="000000" w:themeColor="text1"/>
          <w:sz w:val="24"/>
          <w:szCs w:val="24"/>
        </w:rPr>
        <w:t>, первичным на</w:t>
      </w:r>
      <w:r w:rsidRPr="00DB3331">
        <w:rPr>
          <w:rFonts w:ascii="Times New Roman" w:hAnsi="Times New Roman"/>
          <w:color w:val="000000" w:themeColor="text1"/>
          <w:sz w:val="24"/>
          <w:szCs w:val="24"/>
        </w:rPr>
        <w:softHyphen/>
        <w:t>рушением являются двигательные расстройства, вследствие органического поражения двигательных центров коры головного мозга;</w:t>
      </w:r>
    </w:p>
    <w:p w:rsidR="005A4371" w:rsidRPr="00DB3331" w:rsidRDefault="005A4371" w:rsidP="005A4371">
      <w:pPr>
        <w:pStyle w:val="ad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дети с задержкой психического развития</w:t>
      </w:r>
      <w:r w:rsidRPr="00DB3331">
        <w:rPr>
          <w:rFonts w:ascii="Times New Roman" w:hAnsi="Times New Roman"/>
          <w:color w:val="000000" w:themeColor="text1"/>
          <w:sz w:val="24"/>
          <w:szCs w:val="24"/>
        </w:rPr>
        <w:t>, их характеризует замедлен</w:t>
      </w:r>
      <w:r w:rsidRPr="00DB3331">
        <w:rPr>
          <w:rFonts w:ascii="Times New Roman" w:hAnsi="Times New Roman"/>
          <w:color w:val="000000" w:themeColor="text1"/>
          <w:sz w:val="24"/>
          <w:szCs w:val="24"/>
        </w:rPr>
        <w:softHyphen/>
        <w:t>ный темп формирования высших психических функций, вследствие слабовыраженных органических поражений центральной нервной системы (ЦНС);</w:t>
      </w:r>
    </w:p>
    <w:p w:rsidR="005A4371" w:rsidRPr="00DB3331" w:rsidRDefault="005A4371" w:rsidP="005A4371">
      <w:pPr>
        <w:pStyle w:val="ad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дети с нарушениями интеллектуального развития</w:t>
      </w:r>
      <w:r w:rsidRPr="00DB3331">
        <w:rPr>
          <w:rFonts w:ascii="Times New Roman" w:hAnsi="Times New Roman"/>
          <w:color w:val="000000" w:themeColor="text1"/>
          <w:sz w:val="24"/>
          <w:szCs w:val="24"/>
        </w:rPr>
        <w:t>, первичное нарушение — органическое поражение головного мозга, обуславливающее нарушения высших познавательных процессов;</w:t>
      </w:r>
    </w:p>
    <w:p w:rsidR="005A4371" w:rsidRPr="00DB3331" w:rsidRDefault="005A4371" w:rsidP="005A4371">
      <w:pPr>
        <w:pStyle w:val="ad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дети с нарушениями эмоционально-волевой сферы </w:t>
      </w:r>
      <w:r w:rsidRPr="00DB3331">
        <w:rPr>
          <w:rFonts w:ascii="Times New Roman" w:hAnsi="Times New Roman"/>
          <w:color w:val="000000" w:themeColor="text1"/>
          <w:sz w:val="24"/>
          <w:szCs w:val="24"/>
        </w:rPr>
        <w:t>(дети с ранним детским аутизмом (РДА) представляют собой разнородную группу, характеризующуюся различными клиническими симптомами и психолого-педагогическими особенностями;</w:t>
      </w:r>
    </w:p>
    <w:p w:rsidR="005A4371" w:rsidRPr="00DB3331" w:rsidRDefault="005A4371" w:rsidP="005A4371">
      <w:pPr>
        <w:pStyle w:val="ad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дети с комплексными (сложными) нарушениями развития</w:t>
      </w:r>
      <w:r w:rsidRPr="00DB3331">
        <w:rPr>
          <w:rFonts w:ascii="Times New Roman" w:hAnsi="Times New Roman"/>
          <w:color w:val="000000" w:themeColor="text1"/>
          <w:sz w:val="24"/>
          <w:szCs w:val="24"/>
        </w:rPr>
        <w:t>, у которых сочетаются два и более первичных нарушени</w:t>
      </w:r>
      <w:proofErr w:type="gramStart"/>
      <w:r w:rsidRPr="00DB3331">
        <w:rPr>
          <w:rFonts w:ascii="Times New Roman" w:hAnsi="Times New Roman"/>
          <w:color w:val="000000" w:themeColor="text1"/>
          <w:sz w:val="24"/>
          <w:szCs w:val="24"/>
        </w:rPr>
        <w:t>я(</w:t>
      </w:r>
      <w:proofErr w:type="gramEnd"/>
      <w:r w:rsidRPr="00DB3331">
        <w:rPr>
          <w:rFonts w:ascii="Times New Roman" w:hAnsi="Times New Roman"/>
          <w:color w:val="000000" w:themeColor="text1"/>
          <w:sz w:val="24"/>
          <w:szCs w:val="24"/>
        </w:rPr>
        <w:t>например, слабослышащие с детским церебральным параличом, слабовидящие с задержкой психического развития и др.).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Категорию детей с минимальными и парциальными нарушениями психического развития целесообразно рассматривать как самостоятельную категорию, занимающую промежуточное положение между «нормальным» и «нарушенным» развитием, и обозначить её как </w:t>
      </w:r>
      <w:r w:rsidRPr="00DB33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«группу риска».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Специфика структуры образовательного процесса в </w:t>
      </w:r>
      <w:proofErr w:type="gramStart"/>
      <w:r w:rsidRPr="00DB33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дошкольном</w:t>
      </w:r>
      <w:proofErr w:type="gramEnd"/>
    </w:p>
    <w:p w:rsidR="005A4371" w:rsidRPr="00DB3331" w:rsidRDefault="005A4371" w:rsidP="005A43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33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учреждении</w:t>
      </w:r>
      <w:proofErr w:type="gramEnd"/>
    </w:p>
    <w:p w:rsidR="005A4371" w:rsidRPr="00DB3331" w:rsidRDefault="005A4371" w:rsidP="005A4371">
      <w:pPr>
        <w:spacing w:before="240" w:after="0" w:line="360" w:lineRule="auto"/>
        <w:ind w:left="150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Образовательная и коррекционная деятельность в дошкольном учреждении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Основное направление деятельности </w:t>
      </w: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осуществление индивидуально-ориентированной педагогической, психологической, социальной, медицинской детям с ОВЗ, направленной на создание условий их развития, социализации и интеграции в общество.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B33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Общеобразовательные и коррекционные задачи</w:t>
      </w: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ДОУ  </w:t>
      </w:r>
      <w:r w:rsidRPr="00DB33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решаются в комплексе</w:t>
      </w: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развести их достаточно сложно. Многие задачи коррекционно-развивающей работы решаются в процессе традиционных форм и видов деятельности детей (в основном образовательном процессе) за счет применения специальных технологий и упражнений. В то же время в структуре педагогического процесса выделяются специальные коррекционно-развивающие занятия (фронтальные, подгрупповые, индивидуальные).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B33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 Главным условием развития ребенка с ОВЗ в образовательном процессе дошкольного учреждения является включение каждого воспитанника в деятельность с учетом его возможностей, интересов, способностей, «зоны ближайшего развития» и уровнем потенциального </w:t>
      </w:r>
      <w:r w:rsidRPr="00DB33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развития, которого ребенок с ОВЗ способен достигнуть под руководством взрослых и в сотрудничестве со сверстниками в созданном образовательном пространстве.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Образовательное пространство состоит из следующих компонентов: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образовательный процесс;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коррекционно-развивающий процесс;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предметная - развивающая среда;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взаимодействие участников педагогического процесса.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Образовательный проце</w:t>
      </w:r>
      <w:proofErr w:type="gramStart"/>
      <w:r w:rsidRPr="00DB33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сс</w:t>
      </w: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вкл</w:t>
      </w:r>
      <w:proofErr w:type="gramEnd"/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ючает совокупность образовательных областей, которые обеспечивают разностороннее развитие детей с ОВЗ с учетом их возрастных особенностей и индивидуальных возможностей по основным направлениям - физическому, социально-личностному, познавательно-речевому, художественно-эстетическому, в которых сочетаются следующие функции: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воспитательная</w:t>
      </w:r>
      <w:proofErr w:type="gramEnd"/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развитие ценностных отношений, развитие основ мировоззрения, формирование нравственности;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образовательная (познавательная) - воспитание интереса к получению знаний, умений и навыков, которые будут выступать в качестве средств, способствующих развитию ребенка с ОВЗ, т. е. способствующих развитию его новых качеств;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развивающая</w:t>
      </w:r>
      <w:proofErr w:type="gramEnd"/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развитие познавательных и психических процессов и свойств личности;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коррекционная - организация работы по коррекции имеющихся недостатков физического и психического развития у детей с ОВЗ.</w:t>
      </w:r>
    </w:p>
    <w:p w:rsidR="005A4371" w:rsidRPr="00DB3331" w:rsidRDefault="005A4371" w:rsidP="005A4371">
      <w:pPr>
        <w:pStyle w:val="normacttext"/>
        <w:spacing w:before="24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DB3331">
        <w:rPr>
          <w:color w:val="000000" w:themeColor="text1"/>
        </w:rPr>
        <w:t>В основе организации образовательного процесса определен комплексно-тематический принцип планирования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 Образовательный проце</w:t>
      </w:r>
      <w:proofErr w:type="gramStart"/>
      <w:r w:rsidRPr="00DB3331">
        <w:rPr>
          <w:color w:val="000000" w:themeColor="text1"/>
        </w:rPr>
        <w:t>сс стр</w:t>
      </w:r>
      <w:proofErr w:type="gramEnd"/>
      <w:r w:rsidRPr="00DB3331">
        <w:rPr>
          <w:color w:val="000000" w:themeColor="text1"/>
        </w:rPr>
        <w:t xml:space="preserve">оится на основе законодательно-нормативных документов, оценки состояния здоровья детей, оценки психических и физических нарушений, оценки речевых нарушений, системы психолого-педагогических принципов, отражающих представление о </w:t>
      </w:r>
      <w:proofErr w:type="spellStart"/>
      <w:r w:rsidRPr="00DB3331">
        <w:rPr>
          <w:color w:val="000000" w:themeColor="text1"/>
        </w:rPr>
        <w:t>самоценности</w:t>
      </w:r>
      <w:proofErr w:type="spellEnd"/>
      <w:r w:rsidRPr="00DB3331">
        <w:rPr>
          <w:color w:val="000000" w:themeColor="text1"/>
        </w:rPr>
        <w:t xml:space="preserve"> дошкольного детства. Основной формой является игра и специфические виды детской деятельности. </w:t>
      </w:r>
    </w:p>
    <w:p w:rsidR="005A4371" w:rsidRPr="00DB3331" w:rsidRDefault="005A4371" w:rsidP="005A4371">
      <w:pPr>
        <w:pStyle w:val="normacttext"/>
        <w:spacing w:before="240" w:beforeAutospacing="0" w:after="0" w:afterAutospacing="0" w:line="360" w:lineRule="auto"/>
        <w:ind w:firstLine="851"/>
        <w:jc w:val="both"/>
        <w:rPr>
          <w:b/>
          <w:color w:val="000000" w:themeColor="text1"/>
        </w:rPr>
      </w:pPr>
      <w:r w:rsidRPr="00DB3331">
        <w:rPr>
          <w:color w:val="000000" w:themeColor="text1"/>
        </w:rPr>
        <w:t xml:space="preserve">Акцент делается на интеграцию образовательных областей </w:t>
      </w:r>
    </w:p>
    <w:p w:rsidR="005A4371" w:rsidRPr="00DB3331" w:rsidRDefault="005A4371" w:rsidP="005A4371">
      <w:pPr>
        <w:pStyle w:val="normacttext"/>
        <w:numPr>
          <w:ilvl w:val="0"/>
          <w:numId w:val="43"/>
        </w:numPr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</w:rPr>
      </w:pPr>
      <w:r w:rsidRPr="00DB3331">
        <w:rPr>
          <w:color w:val="000000" w:themeColor="text1"/>
        </w:rPr>
        <w:t>социально-коммуникативное развитие;</w:t>
      </w:r>
    </w:p>
    <w:p w:rsidR="005A4371" w:rsidRPr="00DB3331" w:rsidRDefault="005A4371" w:rsidP="005A4371">
      <w:pPr>
        <w:pStyle w:val="normacttext"/>
        <w:numPr>
          <w:ilvl w:val="0"/>
          <w:numId w:val="43"/>
        </w:numPr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</w:rPr>
      </w:pPr>
      <w:r w:rsidRPr="00DB3331">
        <w:rPr>
          <w:color w:val="000000" w:themeColor="text1"/>
        </w:rPr>
        <w:t>познавательное развитие;</w:t>
      </w:r>
    </w:p>
    <w:p w:rsidR="005A4371" w:rsidRPr="00DB3331" w:rsidRDefault="005A4371" w:rsidP="005A4371">
      <w:pPr>
        <w:pStyle w:val="normacttext"/>
        <w:numPr>
          <w:ilvl w:val="0"/>
          <w:numId w:val="43"/>
        </w:numPr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</w:rPr>
      </w:pPr>
      <w:r w:rsidRPr="00DB3331">
        <w:rPr>
          <w:color w:val="000000" w:themeColor="text1"/>
        </w:rPr>
        <w:lastRenderedPageBreak/>
        <w:t>речевое развитие;</w:t>
      </w:r>
    </w:p>
    <w:p w:rsidR="005A4371" w:rsidRPr="00DB3331" w:rsidRDefault="005A4371" w:rsidP="005A4371">
      <w:pPr>
        <w:pStyle w:val="normacttext"/>
        <w:numPr>
          <w:ilvl w:val="0"/>
          <w:numId w:val="43"/>
        </w:numPr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</w:rPr>
      </w:pPr>
      <w:r w:rsidRPr="00DB3331">
        <w:rPr>
          <w:color w:val="000000" w:themeColor="text1"/>
        </w:rPr>
        <w:t>художественно-эстетическое развитие;</w:t>
      </w:r>
    </w:p>
    <w:p w:rsidR="005A4371" w:rsidRPr="00DB3331" w:rsidRDefault="005A4371" w:rsidP="005A4371">
      <w:pPr>
        <w:pStyle w:val="ad"/>
        <w:numPr>
          <w:ilvl w:val="0"/>
          <w:numId w:val="43"/>
        </w:numPr>
        <w:spacing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физическое развитие</w:t>
      </w:r>
    </w:p>
    <w:p w:rsidR="005A4371" w:rsidRPr="00DB3331" w:rsidRDefault="005A4371" w:rsidP="005A43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Мониторинг  дошкольников  с ОВЗ</w:t>
      </w:r>
    </w:p>
    <w:p w:rsidR="005A4371" w:rsidRPr="00DB3331" w:rsidRDefault="005A4371" w:rsidP="005A4371">
      <w:pPr>
        <w:pStyle w:val="af6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Прежде чем приступить к коррекционной работе с ребенком, необходимо выявить, какими знаниями, представлениями и умениями в пределах данного направления он </w:t>
      </w:r>
      <w:proofErr w:type="gramStart"/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владеет</w:t>
      </w:r>
      <w:proofErr w:type="gramEnd"/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какие проблемы у него имеют место.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Педагогический мониторинг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средство, позволяющее гибко и действенно осуществлять педагогическое сопровождение детей с ограниченными возможностями здоровья, достигать поставленных образовательных целей.</w:t>
      </w:r>
    </w:p>
    <w:p w:rsidR="005A4371" w:rsidRPr="00DB3331" w:rsidRDefault="005A4371" w:rsidP="005A43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В проведении мониторинга участвуют:  воспитатели;    логопед;   психолог;  музыкальный руководитель;  инструктор  по ФИЗО;  медицинские работники. Каждый специалист подбирает инструментарий для мониторинга в соответствии со своим направлением.</w:t>
      </w:r>
    </w:p>
    <w:p w:rsidR="005A4371" w:rsidRPr="00DB3331" w:rsidRDefault="005A4371" w:rsidP="005A4371">
      <w:pPr>
        <w:tabs>
          <w:tab w:val="left" w:pos="1890"/>
        </w:tabs>
        <w:spacing w:before="24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задачи мониторинга</w:t>
      </w:r>
    </w:p>
    <w:p w:rsidR="005A4371" w:rsidRPr="00DB3331" w:rsidRDefault="005A4371" w:rsidP="005A4371">
      <w:pPr>
        <w:pStyle w:val="ad"/>
        <w:numPr>
          <w:ilvl w:val="0"/>
          <w:numId w:val="44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ребенка; </w:t>
      </w:r>
    </w:p>
    <w:p w:rsidR="005A4371" w:rsidRPr="00DB3331" w:rsidRDefault="005A4371" w:rsidP="005A4371">
      <w:pPr>
        <w:pStyle w:val="ad"/>
        <w:numPr>
          <w:ilvl w:val="0"/>
          <w:numId w:val="44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отследить эффективность используемых лечебно- оздоровительных и коррекционных методов сопровождения ребенка.</w:t>
      </w: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Методы сбора информации</w:t>
      </w: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системе мониторинга в коррекционном процессе разнообразны: наблюдения, анализ документов, посещение занятий, контрольные срезы, анкетирование, тестирование, анализ продуктов деятельности воспитанников.</w:t>
      </w:r>
    </w:p>
    <w:p w:rsidR="005A4371" w:rsidRPr="00DB3331" w:rsidRDefault="005A4371" w:rsidP="005A4371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DB3331">
        <w:rPr>
          <w:color w:val="000000" w:themeColor="text1"/>
        </w:rPr>
        <w:t xml:space="preserve">С помощью мониторинговых и иных исследований на разных этапах можно будет фиксировать уровень развития ребенка, чтобы педагоги дошкольных учреждений, родители понимали, как с ним работать дальше. Результаты этого мониторинга могут использоваться лишь для оптимизации работы с детьми, либо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развития). </w:t>
      </w:r>
    </w:p>
    <w:p w:rsidR="005A4371" w:rsidRPr="00DB3331" w:rsidRDefault="005A4371" w:rsidP="005A4371">
      <w:pPr>
        <w:pStyle w:val="Default"/>
        <w:spacing w:line="360" w:lineRule="auto"/>
        <w:ind w:firstLine="851"/>
        <w:jc w:val="both"/>
        <w:rPr>
          <w:b/>
          <w:bCs/>
          <w:color w:val="000000" w:themeColor="text1"/>
          <w:highlight w:val="yellow"/>
        </w:rPr>
      </w:pPr>
    </w:p>
    <w:p w:rsidR="005A4371" w:rsidRPr="00DB3331" w:rsidRDefault="005A4371" w:rsidP="005A4371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DB3331">
        <w:rPr>
          <w:b/>
          <w:bCs/>
          <w:color w:val="000000" w:themeColor="text1"/>
        </w:rPr>
        <w:t xml:space="preserve">ФГОС: </w:t>
      </w:r>
      <w:r w:rsidRPr="00DB3331">
        <w:rPr>
          <w:bCs/>
          <w:iCs/>
          <w:color w:val="000000" w:themeColor="text1"/>
        </w:rPr>
        <w:t>«Периодичность мониторинга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педагогического процесса».</w:t>
      </w:r>
    </w:p>
    <w:p w:rsidR="005A4371" w:rsidRPr="00DB3331" w:rsidRDefault="005A4371" w:rsidP="005A437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Для того чтобы </w:t>
      </w:r>
      <w:r w:rsidRPr="00DB3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помочь ребенку показать себя с лучшей стороны, следует:</w:t>
      </w:r>
    </w:p>
    <w:p w:rsidR="005A4371" w:rsidRPr="00DB3331" w:rsidRDefault="005A4371" w:rsidP="005A4371">
      <w:pPr>
        <w:pStyle w:val="ad"/>
        <w:widowControl w:val="0"/>
        <w:numPr>
          <w:ilvl w:val="0"/>
          <w:numId w:val="47"/>
        </w:numPr>
        <w:shd w:val="clear" w:color="auto" w:fill="FFFFFF"/>
        <w:tabs>
          <w:tab w:val="left" w:pos="552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предлагать ребенку короткие задания, стараясь делать их более разнообразными, чередовать разнообразные виды деятельности;</w:t>
      </w:r>
    </w:p>
    <w:p w:rsidR="005A4371" w:rsidRPr="00DB3331" w:rsidRDefault="005A4371" w:rsidP="005A437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начинать и заканчивать каждую серию заданий ситуацией успеха;</w:t>
      </w:r>
    </w:p>
    <w:p w:rsidR="005A4371" w:rsidRPr="00DB3331" w:rsidRDefault="005A4371" w:rsidP="005A437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сочетать новые более трудные задания с уже известными заданиями, более легкими;</w:t>
      </w:r>
    </w:p>
    <w:p w:rsidR="005A4371" w:rsidRPr="00DB3331" w:rsidRDefault="005A4371" w:rsidP="005A437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навыки самообслуживания в соответствующей обстановке;</w:t>
      </w:r>
    </w:p>
    <w:p w:rsidR="005A4371" w:rsidRPr="00DB3331" w:rsidRDefault="005A4371" w:rsidP="005A437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членов семьи к оценке сформированных навыков;</w:t>
      </w:r>
    </w:p>
    <w:p w:rsidR="005A4371" w:rsidRPr="00DB3331" w:rsidRDefault="005A4371" w:rsidP="005A4371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помнить, что регулярные оценки выполнения заданий помогут вам проследить динамику достижений;</w:t>
      </w:r>
    </w:p>
    <w:p w:rsidR="005A4371" w:rsidRPr="00DB3331" w:rsidRDefault="005A4371" w:rsidP="005A4371">
      <w:pPr>
        <w:pStyle w:val="ad"/>
        <w:numPr>
          <w:ilvl w:val="0"/>
          <w:numId w:val="47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 xml:space="preserve"> старайтесь проводить оценку достижений ребенка в развитии в виде интересной игры;</w:t>
      </w:r>
    </w:p>
    <w:p w:rsidR="005A4371" w:rsidRPr="00DB3331" w:rsidRDefault="005A4371" w:rsidP="005A4371">
      <w:pPr>
        <w:widowControl w:val="0"/>
        <w:numPr>
          <w:ilvl w:val="0"/>
          <w:numId w:val="47"/>
        </w:numPr>
        <w:shd w:val="clear" w:color="auto" w:fill="FFFFFF"/>
        <w:tabs>
          <w:tab w:val="left" w:pos="547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включать в программу обучения коррекцию нескольких навыков, которые способствовали бы дальнейшему развитию какой-нибудь одной из относительно сохранных функций. Таким путем у ребенка легче может появиться интерес к занятиям;</w:t>
      </w:r>
    </w:p>
    <w:p w:rsidR="005A4371" w:rsidRDefault="005A4371" w:rsidP="005A4371">
      <w:pPr>
        <w:spacing w:after="0" w:line="224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pacing w:after="0" w:line="2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Pr="00DB33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Сотрудничество с семьей в рамках образовательной деятельности</w:t>
      </w:r>
    </w:p>
    <w:p w:rsidR="005A4371" w:rsidRPr="00DB3331" w:rsidRDefault="005A4371" w:rsidP="005A437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Главной задачей  специалистов 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при их взаимодействии с семьей ребенка – инвалида и ребенка с ограниченными возможностями здоровья является не только выдача рекомендаций по лечению и воспитанию ребенка, но и создание таких условий, которые максимально стимулировали бы членов семьи к активному решению возникающих проблем:</w:t>
      </w:r>
    </w:p>
    <w:p w:rsidR="005A4371" w:rsidRPr="00DB3331" w:rsidRDefault="005A4371" w:rsidP="005A4371">
      <w:pPr>
        <w:pStyle w:val="ad"/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готовность родителей быть участниками педагогического процесса;</w:t>
      </w:r>
    </w:p>
    <w:p w:rsidR="005A4371" w:rsidRPr="00DB3331" w:rsidRDefault="005A4371" w:rsidP="005A4371">
      <w:pPr>
        <w:pStyle w:val="ad"/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распределение ответственности за успешное развитие ребенка с ограниченными возможностями;</w:t>
      </w:r>
    </w:p>
    <w:p w:rsidR="005A4371" w:rsidRPr="00DB3331" w:rsidRDefault="005A4371" w:rsidP="005A4371">
      <w:pPr>
        <w:pStyle w:val="ad"/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/>
          <w:color w:val="000000" w:themeColor="text1"/>
          <w:sz w:val="24"/>
          <w:szCs w:val="24"/>
        </w:rPr>
        <w:t>обучение родителей необходимым навыкам и знаниям.</w:t>
      </w:r>
    </w:p>
    <w:p w:rsidR="005A4371" w:rsidRPr="00DB3331" w:rsidRDefault="005A4371" w:rsidP="005A437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таких случаях  выработанные в процессе сотрудничества со специалистами решения родители считают своими и более охотно внедряют их в собственную практику воспитания и обучения ребенка.</w:t>
      </w:r>
    </w:p>
    <w:p w:rsidR="005A4371" w:rsidRPr="00DB3331" w:rsidRDefault="005A4371" w:rsidP="005A437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Профильные специалисты 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информируют и обсуждают с родителями результаты своих обследований и наблюдений. </w:t>
      </w:r>
      <w:r w:rsidRPr="00DB3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Родители </w:t>
      </w: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знать цели и ожидаемые результаты индивидуальной программы реабилитации ребенка. С самого начала знакомства  определяется готовность родителей сотрудничать со специалистами разных профилей,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:rsidR="005A4371" w:rsidRPr="00DB3331" w:rsidRDefault="005A4371" w:rsidP="005A4371">
      <w:pPr>
        <w:spacing w:after="0" w:line="224" w:lineRule="atLeast"/>
        <w:ind w:left="150"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pacing w:after="0" w:line="224" w:lineRule="atLeast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Ведущие цели взаимодействия детского сада с семьей - создание в МБДОУ необходимых условий для развития ответственных и взаимозависимых отношений с семьями детей с ОВЗ, обеспечивающих целостное развитие личности дошкольника, повышение компетентности родителей в области воспитания.</w:t>
      </w:r>
    </w:p>
    <w:p w:rsidR="005A4371" w:rsidRPr="00DB3331" w:rsidRDefault="005A4371" w:rsidP="005A4371">
      <w:pPr>
        <w:spacing w:after="0" w:line="224" w:lineRule="atLeast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A4371" w:rsidRPr="00DB3331" w:rsidRDefault="005A4371" w:rsidP="005A4371">
      <w:pPr>
        <w:spacing w:after="0" w:line="224" w:lineRule="atLeast"/>
        <w:ind w:left="150"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pacing w:after="0" w:line="2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</w:t>
      </w:r>
      <w:r w:rsidRPr="00DB33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Основные формы взаимодействия с семьей</w:t>
      </w:r>
    </w:p>
    <w:p w:rsidR="005A4371" w:rsidRPr="00DB3331" w:rsidRDefault="005A4371" w:rsidP="005A4371">
      <w:pPr>
        <w:spacing w:after="0" w:line="224" w:lineRule="atLeast"/>
        <w:ind w:left="150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1"/>
        <w:gridCol w:w="12140"/>
      </w:tblGrid>
      <w:tr w:rsidR="005A4371" w:rsidRPr="00DB3331" w:rsidTr="00044A9F">
        <w:trPr>
          <w:trHeight w:val="675"/>
          <w:tblCellSpacing w:w="0" w:type="dxa"/>
        </w:trPr>
        <w:tc>
          <w:tcPr>
            <w:tcW w:w="2471" w:type="dxa"/>
            <w:hideMark/>
          </w:tcPr>
          <w:p w:rsidR="005A4371" w:rsidRPr="00DB3331" w:rsidRDefault="005A4371" w:rsidP="00044A9F">
            <w:pPr>
              <w:spacing w:after="0" w:line="224" w:lineRule="atLeast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семьей</w:t>
            </w:r>
          </w:p>
        </w:tc>
        <w:tc>
          <w:tcPr>
            <w:tcW w:w="12140" w:type="dxa"/>
            <w:hideMark/>
          </w:tcPr>
          <w:p w:rsidR="005A4371" w:rsidRPr="00DB3331" w:rsidRDefault="005A4371" w:rsidP="00044A9F">
            <w:pPr>
              <w:spacing w:after="0" w:line="224" w:lineRule="atLeast"/>
              <w:ind w:left="150" w:firstLine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Встречи-знакомства, родительские собрания</w:t>
            </w:r>
            <w:proofErr w:type="gramStart"/>
            <w:r w:rsidRPr="00DB3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B3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анкетирование семей.</w:t>
            </w:r>
          </w:p>
        </w:tc>
      </w:tr>
      <w:tr w:rsidR="005A4371" w:rsidRPr="00DB3331" w:rsidTr="00044A9F">
        <w:trPr>
          <w:trHeight w:val="1680"/>
          <w:tblCellSpacing w:w="0" w:type="dxa"/>
        </w:trPr>
        <w:tc>
          <w:tcPr>
            <w:tcW w:w="2471" w:type="dxa"/>
            <w:hideMark/>
          </w:tcPr>
          <w:p w:rsidR="005A4371" w:rsidRPr="00DB3331" w:rsidRDefault="005A4371" w:rsidP="00044A9F">
            <w:pPr>
              <w:spacing w:after="0" w:line="224" w:lineRule="atLeast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родителей о ходе образовательного процесса</w:t>
            </w:r>
          </w:p>
        </w:tc>
        <w:tc>
          <w:tcPr>
            <w:tcW w:w="12140" w:type="dxa"/>
            <w:hideMark/>
          </w:tcPr>
          <w:p w:rsidR="005A4371" w:rsidRPr="00DB3331" w:rsidRDefault="005A4371" w:rsidP="00044A9F">
            <w:pPr>
              <w:spacing w:after="0" w:line="224" w:lineRule="atLeast"/>
              <w:ind w:left="150" w:firstLine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Совместное пребывание ребенка и родителей на заездах, индивидуальные и групповые консультации, оформление информационных стендов, организация выставок детского творчества, приглашение родителей на детские концерты и праздники.</w:t>
            </w:r>
          </w:p>
        </w:tc>
      </w:tr>
      <w:tr w:rsidR="005A4371" w:rsidRPr="00DB3331" w:rsidTr="00044A9F">
        <w:trPr>
          <w:trHeight w:val="1350"/>
          <w:tblCellSpacing w:w="0" w:type="dxa"/>
        </w:trPr>
        <w:tc>
          <w:tcPr>
            <w:tcW w:w="2471" w:type="dxa"/>
            <w:hideMark/>
          </w:tcPr>
          <w:p w:rsidR="005A4371" w:rsidRPr="00DB3331" w:rsidRDefault="005A4371" w:rsidP="00044A9F">
            <w:pPr>
              <w:spacing w:after="0" w:line="224" w:lineRule="atLeast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2140" w:type="dxa"/>
            <w:hideMark/>
          </w:tcPr>
          <w:p w:rsidR="005A4371" w:rsidRPr="00DB3331" w:rsidRDefault="005A4371" w:rsidP="00044A9F">
            <w:pPr>
              <w:spacing w:after="0" w:line="224" w:lineRule="atLeast"/>
              <w:ind w:left="150" w:firstLine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родителей к организации тематических праздников, конкурсов, посещение внешних культурных мероприятий (театр, музей, библиотеку, прогулки, экскурсии).</w:t>
            </w:r>
          </w:p>
        </w:tc>
      </w:tr>
    </w:tbl>
    <w:p w:rsidR="005A4371" w:rsidRPr="00DB3331" w:rsidRDefault="005A4371" w:rsidP="005A4371">
      <w:pPr>
        <w:spacing w:after="0" w:line="224" w:lineRule="atLeast"/>
        <w:ind w:left="15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A4371" w:rsidRPr="00DB3331" w:rsidRDefault="005A4371" w:rsidP="005A437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Основными задачами работы с родителями </w:t>
      </w:r>
      <w:r w:rsidRPr="00DB33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являются:</w:t>
      </w:r>
    </w:p>
    <w:p w:rsidR="005A4371" w:rsidRPr="00DB3331" w:rsidRDefault="005A4371" w:rsidP="005A4371">
      <w:pPr>
        <w:widowControl w:val="0"/>
        <w:numPr>
          <w:ilvl w:val="0"/>
          <w:numId w:val="46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дома спокойной доброжелательной атмосферы с теми режимными ограничениями, которые продиктованы состоянием ребенка;</w:t>
      </w:r>
    </w:p>
    <w:p w:rsidR="005A4371" w:rsidRPr="00DB3331" w:rsidRDefault="005A4371" w:rsidP="005A4371">
      <w:pPr>
        <w:widowControl w:val="0"/>
        <w:numPr>
          <w:ilvl w:val="0"/>
          <w:numId w:val="46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основами специальной педагогики и психологии, навыками проведения в домашних условиях занятий по ранней стимуляции, коррекционному развитию и воспитанию, а также обучению своих детей;</w:t>
      </w:r>
    </w:p>
    <w:p w:rsidR="005A4371" w:rsidRPr="00DB3331" w:rsidRDefault="005A4371" w:rsidP="005A4371">
      <w:pPr>
        <w:widowControl w:val="0"/>
        <w:numPr>
          <w:ilvl w:val="0"/>
          <w:numId w:val="46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основами правовых знаний, относящихся к правам инвалидов и детей группы риска по отклонениям в развитии;</w:t>
      </w:r>
    </w:p>
    <w:p w:rsidR="005A4371" w:rsidRPr="00DB3331" w:rsidRDefault="005A4371" w:rsidP="005A4371">
      <w:pPr>
        <w:widowControl w:val="0"/>
        <w:numPr>
          <w:ilvl w:val="0"/>
          <w:numId w:val="46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 необходимо знать особенности развития ребенка, сформировать адекватную самооценку, правильное отношение к дефекту, волевые качества, включать в жизнь ребенка игровую и посильную игровую деятельность; при посещении ребенком детского учреждения родители продолжают с ним работать.</w:t>
      </w:r>
    </w:p>
    <w:p w:rsidR="005A4371" w:rsidRPr="00DB3331" w:rsidRDefault="005A4371" w:rsidP="005A437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нуждаются в поддержке и одобрении, так как результаты будут видны не сразу и родителям может показаться, что их усилия потрачены впустую. </w:t>
      </w:r>
    </w:p>
    <w:p w:rsidR="005A4371" w:rsidRPr="00DB3331" w:rsidRDefault="005A4371" w:rsidP="005A4371">
      <w:pPr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33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</w:t>
      </w:r>
      <w:r w:rsidRPr="00DB33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отрудничество родителей и специалистов ДОУ в развитии психофизических процессов дошкольников с ОВЗ  может дать положительную динамику.</w:t>
      </w:r>
    </w:p>
    <w:p w:rsidR="005A4371" w:rsidRDefault="005A4371" w:rsidP="005A437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A4371" w:rsidRDefault="005A4371" w:rsidP="005A437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Pr="00DB33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Универсальная  модель организации образовательного процесса</w:t>
      </w:r>
    </w:p>
    <w:p w:rsidR="005A4371" w:rsidRPr="00DB3331" w:rsidRDefault="005A4371" w:rsidP="005A43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371" w:rsidRPr="00DB3331" w:rsidRDefault="005A4371" w:rsidP="005A43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30" w:type="dxa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2"/>
        <w:gridCol w:w="4819"/>
        <w:gridCol w:w="4101"/>
        <w:gridCol w:w="3248"/>
      </w:tblGrid>
      <w:tr w:rsidR="005A4371" w:rsidRPr="00DB3331" w:rsidTr="00044A9F">
        <w:trPr>
          <w:jc w:val="center"/>
        </w:trPr>
        <w:tc>
          <w:tcPr>
            <w:tcW w:w="2562" w:type="dxa"/>
          </w:tcPr>
          <w:p w:rsidR="005A4371" w:rsidRPr="00DB3331" w:rsidRDefault="005A4371" w:rsidP="00044A9F">
            <w:pPr>
              <w:spacing w:after="0" w:line="240" w:lineRule="auto"/>
              <w:ind w:left="65" w:right="2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Области</w:t>
            </w:r>
          </w:p>
        </w:tc>
        <w:tc>
          <w:tcPr>
            <w:tcW w:w="4819" w:type="dxa"/>
          </w:tcPr>
          <w:p w:rsidR="005A4371" w:rsidRPr="00DB3331" w:rsidRDefault="005A4371" w:rsidP="00044A9F">
            <w:pPr>
              <w:spacing w:after="0" w:line="240" w:lineRule="auto"/>
              <w:ind w:firstLine="1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Непосредственно-образовательная деятельность с квалифицированной коррекцией недостатков в физическом и психическом развитии.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с квалифицированной коррекцией недостатков в физическом и психическом развитии в ходе режимных моментов.</w:t>
            </w:r>
          </w:p>
        </w:tc>
        <w:tc>
          <w:tcPr>
            <w:tcW w:w="3248" w:type="dxa"/>
          </w:tcPr>
          <w:p w:rsidR="005A4371" w:rsidRPr="00DB3331" w:rsidRDefault="005A4371" w:rsidP="00044A9F">
            <w:pPr>
              <w:tabs>
                <w:tab w:val="left" w:pos="465"/>
                <w:tab w:val="right" w:pos="742"/>
                <w:tab w:val="right" w:pos="2018"/>
                <w:tab w:val="center" w:pos="2092"/>
              </w:tabs>
              <w:spacing w:after="0" w:line="240" w:lineRule="auto"/>
              <w:ind w:left="-533" w:right="-36" w:firstLine="5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</w:t>
            </w:r>
          </w:p>
          <w:p w:rsidR="005A4371" w:rsidRPr="00DB3331" w:rsidRDefault="005A4371" w:rsidP="00044A9F">
            <w:pPr>
              <w:tabs>
                <w:tab w:val="left" w:pos="465"/>
                <w:tab w:val="right" w:pos="742"/>
                <w:tab w:val="right" w:pos="2018"/>
                <w:tab w:val="center" w:pos="2092"/>
              </w:tabs>
              <w:spacing w:after="0" w:line="240" w:lineRule="auto"/>
              <w:ind w:left="-533" w:right="-36" w:firstLine="5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5A4371" w:rsidRPr="00DB3331" w:rsidTr="00044A9F">
        <w:trPr>
          <w:trHeight w:val="130"/>
          <w:jc w:val="center"/>
        </w:trPr>
        <w:tc>
          <w:tcPr>
            <w:tcW w:w="2562" w:type="dxa"/>
            <w:vMerge w:val="restart"/>
          </w:tcPr>
          <w:p w:rsidR="005A4371" w:rsidRPr="00DB3331" w:rsidRDefault="005A4371" w:rsidP="00044A9F">
            <w:pPr>
              <w:pStyle w:val="ad"/>
              <w:spacing w:line="360" w:lineRule="auto"/>
              <w:ind w:left="0" w:right="2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    развитие.</w:t>
            </w:r>
          </w:p>
          <w:p w:rsidR="005A4371" w:rsidRPr="00DB3331" w:rsidRDefault="005A4371" w:rsidP="00044A9F">
            <w:pPr>
              <w:tabs>
                <w:tab w:val="right" w:pos="1087"/>
              </w:tabs>
              <w:spacing w:after="0" w:line="240" w:lineRule="auto"/>
              <w:ind w:left="65" w:right="20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Физкультурное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Игры-эстафеты.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(олимпиады)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3248" w:type="dxa"/>
          </w:tcPr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371" w:rsidRPr="00DB3331" w:rsidTr="00044A9F">
        <w:trPr>
          <w:trHeight w:val="371"/>
          <w:jc w:val="center"/>
        </w:trPr>
        <w:tc>
          <w:tcPr>
            <w:tcW w:w="2562" w:type="dxa"/>
            <w:vMerge/>
            <w:tcBorders>
              <w:bottom w:val="double" w:sz="4" w:space="0" w:color="4F81BD"/>
            </w:tcBorders>
          </w:tcPr>
          <w:p w:rsidR="005A4371" w:rsidRPr="00DB3331" w:rsidRDefault="005A4371" w:rsidP="00044A9F">
            <w:pPr>
              <w:spacing w:after="0" w:line="240" w:lineRule="auto"/>
              <w:ind w:left="65" w:right="205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водой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248" w:type="dxa"/>
          </w:tcPr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371" w:rsidRPr="00DB3331" w:rsidTr="00044A9F">
        <w:trPr>
          <w:trHeight w:val="4514"/>
          <w:jc w:val="center"/>
        </w:trPr>
        <w:tc>
          <w:tcPr>
            <w:tcW w:w="2562" w:type="dxa"/>
            <w:tcBorders>
              <w:top w:val="double" w:sz="4" w:space="0" w:color="4F81BD"/>
              <w:bottom w:val="double" w:sz="4" w:space="0" w:color="4F81BD"/>
            </w:tcBorders>
          </w:tcPr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left="65" w:right="205"/>
              <w:jc w:val="both"/>
              <w:rPr>
                <w:color w:val="000000" w:themeColor="text1"/>
              </w:rPr>
            </w:pPr>
            <w:r w:rsidRPr="00DB3331">
              <w:rPr>
                <w:color w:val="000000" w:themeColor="text1"/>
              </w:rPr>
              <w:t xml:space="preserve">Социально </w:t>
            </w:r>
            <w:proofErr w:type="gramStart"/>
            <w:r w:rsidRPr="00DB3331">
              <w:rPr>
                <w:color w:val="000000" w:themeColor="text1"/>
              </w:rPr>
              <w:t>-к</w:t>
            </w:r>
            <w:proofErr w:type="gramEnd"/>
            <w:r w:rsidRPr="00DB3331">
              <w:rPr>
                <w:color w:val="000000" w:themeColor="text1"/>
              </w:rPr>
              <w:t>оммуникативное развитие;</w:t>
            </w:r>
          </w:p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left="65" w:right="205"/>
              <w:jc w:val="both"/>
              <w:rPr>
                <w:color w:val="000000" w:themeColor="text1"/>
              </w:rPr>
            </w:pPr>
          </w:p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left="65" w:right="205"/>
              <w:jc w:val="both"/>
              <w:rPr>
                <w:color w:val="000000" w:themeColor="text1"/>
              </w:rPr>
            </w:pPr>
          </w:p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left="65" w:right="205"/>
              <w:jc w:val="both"/>
              <w:rPr>
                <w:color w:val="000000" w:themeColor="text1"/>
              </w:rPr>
            </w:pPr>
          </w:p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left="65" w:right="205"/>
              <w:jc w:val="both"/>
              <w:rPr>
                <w:color w:val="000000" w:themeColor="text1"/>
              </w:rPr>
            </w:pPr>
          </w:p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left="65" w:right="205"/>
              <w:jc w:val="both"/>
              <w:rPr>
                <w:color w:val="000000" w:themeColor="text1"/>
              </w:rPr>
            </w:pPr>
          </w:p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left="65" w:right="205"/>
              <w:jc w:val="both"/>
              <w:rPr>
                <w:color w:val="000000" w:themeColor="text1"/>
              </w:rPr>
            </w:pPr>
          </w:p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left="65" w:right="205"/>
              <w:jc w:val="both"/>
              <w:rPr>
                <w:color w:val="000000" w:themeColor="text1"/>
              </w:rPr>
            </w:pPr>
          </w:p>
          <w:p w:rsidR="005A4371" w:rsidRPr="00DB3331" w:rsidRDefault="005A4371" w:rsidP="00044A9F">
            <w:pPr>
              <w:spacing w:after="0" w:line="240" w:lineRule="auto"/>
              <w:ind w:right="20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Ребенок и окружающий мир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Сюрпризные моменты, игровая мотивация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иллюстраций, книг, объектов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Видеопрезентации</w:t>
            </w:r>
            <w:proofErr w:type="spellEnd"/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Коррекционные приемы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Экспериментирование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Наблюдения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Пальчиковая гимнастика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Контрольно-диагностическая деятельность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Сюжетно-ролевые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Режиссерские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Игры-драматизации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Праздники, развлечение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ситуации, решение проблемных ситуаций морального выбора по теме</w:t>
            </w:r>
          </w:p>
          <w:p w:rsidR="005A4371" w:rsidRPr="00DB3331" w:rsidRDefault="005A4371" w:rsidP="00044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</w:tcPr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Настольно-печатные игры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иллюстраций, книг, объектов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Сюжетно-ролевые игры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Игры-драматизации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4371" w:rsidRPr="00DB3331" w:rsidTr="00044A9F">
        <w:trPr>
          <w:trHeight w:val="462"/>
          <w:jc w:val="center"/>
        </w:trPr>
        <w:tc>
          <w:tcPr>
            <w:tcW w:w="2562" w:type="dxa"/>
            <w:vMerge w:val="restart"/>
            <w:tcBorders>
              <w:top w:val="double" w:sz="4" w:space="0" w:color="4F81BD"/>
            </w:tcBorders>
          </w:tcPr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left="65" w:right="205"/>
              <w:jc w:val="both"/>
              <w:rPr>
                <w:color w:val="000000" w:themeColor="text1"/>
              </w:rPr>
            </w:pPr>
          </w:p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right="205"/>
              <w:jc w:val="both"/>
              <w:rPr>
                <w:color w:val="000000" w:themeColor="text1"/>
              </w:rPr>
            </w:pPr>
            <w:r w:rsidRPr="00DB3331">
              <w:rPr>
                <w:color w:val="000000" w:themeColor="text1"/>
              </w:rPr>
              <w:lastRenderedPageBreak/>
              <w:t>Познавательное      развитие;</w:t>
            </w:r>
          </w:p>
          <w:p w:rsidR="005A4371" w:rsidRPr="00DB3331" w:rsidRDefault="005A4371" w:rsidP="00044A9F">
            <w:pPr>
              <w:spacing w:after="0" w:line="240" w:lineRule="auto"/>
              <w:ind w:left="65" w:right="205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Развитие (формирование) элементарных математических представлений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Сюрпризные моменты, игровая мотивация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Видеопрезентации</w:t>
            </w:r>
            <w:proofErr w:type="spellEnd"/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Игровые упражнения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коррекции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Конкурс интеллектуалов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Наблюдения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Пальчиковая гимнастика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оздоровительной направленности</w:t>
            </w:r>
          </w:p>
        </w:tc>
        <w:tc>
          <w:tcPr>
            <w:tcW w:w="3248" w:type="dxa"/>
          </w:tcPr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Сюжетно-ролевые игры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4371" w:rsidRPr="00DB3331" w:rsidTr="00044A9F">
        <w:trPr>
          <w:trHeight w:val="122"/>
          <w:jc w:val="center"/>
        </w:trPr>
        <w:tc>
          <w:tcPr>
            <w:tcW w:w="2562" w:type="dxa"/>
            <w:vMerge/>
          </w:tcPr>
          <w:p w:rsidR="005A4371" w:rsidRPr="00DB3331" w:rsidRDefault="005A4371" w:rsidP="00044A9F">
            <w:pPr>
              <w:spacing w:after="0" w:line="240" w:lineRule="auto"/>
              <w:ind w:left="65" w:right="205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Конструирование: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Сюрпризные моменты, игровая мотивация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графического изображения, схемы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Игровые упражнения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коррекции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Обыгрывание 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со строительным материал материалом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8" w:type="dxa"/>
          </w:tcPr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Сюжетно-ролевые игры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371" w:rsidRPr="00DB3331" w:rsidTr="00044A9F">
        <w:trPr>
          <w:trHeight w:val="516"/>
          <w:jc w:val="center"/>
        </w:trPr>
        <w:tc>
          <w:tcPr>
            <w:tcW w:w="2562" w:type="dxa"/>
            <w:vMerge w:val="restart"/>
          </w:tcPr>
          <w:p w:rsidR="005A4371" w:rsidRPr="00DB3331" w:rsidRDefault="005A4371" w:rsidP="00044A9F">
            <w:pPr>
              <w:spacing w:after="0" w:line="240" w:lineRule="auto"/>
              <w:ind w:left="65" w:right="205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A4371" w:rsidRPr="00DB3331" w:rsidRDefault="005A4371" w:rsidP="00044A9F">
            <w:pPr>
              <w:spacing w:after="0" w:line="240" w:lineRule="auto"/>
              <w:ind w:left="65" w:right="205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left="65" w:right="205"/>
              <w:jc w:val="both"/>
              <w:rPr>
                <w:color w:val="000000" w:themeColor="text1"/>
              </w:rPr>
            </w:pPr>
          </w:p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left="65" w:right="205"/>
              <w:jc w:val="both"/>
              <w:rPr>
                <w:color w:val="000000" w:themeColor="text1"/>
              </w:rPr>
            </w:pPr>
            <w:r w:rsidRPr="00DB3331">
              <w:rPr>
                <w:color w:val="000000" w:themeColor="text1"/>
              </w:rPr>
              <w:t>Речевое развитие;</w:t>
            </w:r>
          </w:p>
          <w:p w:rsidR="005A4371" w:rsidRPr="00DB3331" w:rsidRDefault="005A4371" w:rsidP="00044A9F">
            <w:pPr>
              <w:spacing w:after="0" w:line="240" w:lineRule="auto"/>
              <w:ind w:left="65" w:right="20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Развитие речи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Сюрпризные моменты, игровая мотивация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иллюстраций, книг, объектов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Видеопрезентации</w:t>
            </w:r>
            <w:proofErr w:type="spellEnd"/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Игровые упражнения с учетом коррекции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художественной литературы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рассказа (из личного опыта, по картине, по сюжетной картинке, по серии сюжетных картин)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описательного рассказа (по игрушке, с использованием схемы)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Пересказ 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Сюжетно-ролевые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Игры-драматизации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Инсценировки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3248" w:type="dxa"/>
          </w:tcPr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371" w:rsidRPr="00DB3331" w:rsidRDefault="005A4371" w:rsidP="00044A9F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Сюжетно-ролевые игры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Игры-драматизации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Инсценировки </w:t>
            </w:r>
          </w:p>
        </w:tc>
      </w:tr>
      <w:tr w:rsidR="005A4371" w:rsidRPr="00DB3331" w:rsidTr="00044A9F">
        <w:trPr>
          <w:trHeight w:val="516"/>
          <w:jc w:val="center"/>
        </w:trPr>
        <w:tc>
          <w:tcPr>
            <w:tcW w:w="2562" w:type="dxa"/>
            <w:vMerge/>
          </w:tcPr>
          <w:p w:rsidR="005A4371" w:rsidRPr="00DB3331" w:rsidRDefault="005A4371" w:rsidP="00044A9F">
            <w:pPr>
              <w:spacing w:after="0" w:line="240" w:lineRule="auto"/>
              <w:ind w:left="65" w:right="205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Развитие речевого (фонематического) восприятия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Сюрпризные моменты, игровая мотивация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Игровые упражнения с учетом направления коррекции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Звуковой анализ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Индивидуальная работа по заданию учителя-логопеда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Игровые упражнения с учетом направления  коррекции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игра</w:t>
            </w:r>
          </w:p>
        </w:tc>
        <w:tc>
          <w:tcPr>
            <w:tcW w:w="3248" w:type="dxa"/>
          </w:tcPr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371" w:rsidRPr="00DB3331" w:rsidTr="00044A9F">
        <w:trPr>
          <w:trHeight w:val="373"/>
          <w:jc w:val="center"/>
        </w:trPr>
        <w:tc>
          <w:tcPr>
            <w:tcW w:w="2562" w:type="dxa"/>
            <w:vMerge w:val="restart"/>
          </w:tcPr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right="205"/>
              <w:jc w:val="both"/>
              <w:rPr>
                <w:i/>
                <w:iCs/>
                <w:color w:val="000000" w:themeColor="text1"/>
              </w:rPr>
            </w:pPr>
          </w:p>
          <w:p w:rsidR="005A4371" w:rsidRPr="00DB3331" w:rsidRDefault="005A4371" w:rsidP="00044A9F">
            <w:pPr>
              <w:pStyle w:val="normacttext"/>
              <w:spacing w:before="0" w:beforeAutospacing="0" w:after="0" w:afterAutospacing="0" w:line="360" w:lineRule="auto"/>
              <w:ind w:right="205"/>
              <w:jc w:val="both"/>
              <w:rPr>
                <w:color w:val="000000" w:themeColor="text1"/>
              </w:rPr>
            </w:pPr>
            <w:r w:rsidRPr="00DB3331">
              <w:rPr>
                <w:i/>
                <w:iCs/>
                <w:color w:val="000000" w:themeColor="text1"/>
              </w:rPr>
              <w:t>Х</w:t>
            </w:r>
            <w:r w:rsidRPr="00DB3331">
              <w:rPr>
                <w:color w:val="000000" w:themeColor="text1"/>
              </w:rPr>
              <w:t>удожественно-эстетическое развитие</w:t>
            </w:r>
          </w:p>
          <w:p w:rsidR="005A4371" w:rsidRPr="00DB3331" w:rsidRDefault="005A4371" w:rsidP="00044A9F">
            <w:pPr>
              <w:spacing w:after="0" w:line="240" w:lineRule="auto"/>
              <w:ind w:left="65" w:right="205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uble" w:sz="4" w:space="0" w:color="4F81BD"/>
            </w:tcBorders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Лепка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Сюрпризные моменты, игровая мотивация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образца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Игровые упражнения с учетом коррекции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детских работ, выставка, обыгрывание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Сюжетные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3248" w:type="dxa"/>
          </w:tcPr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Сюжетные игры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Самостоятельно-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художественная деятельность 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371" w:rsidRPr="00DB3331" w:rsidTr="00044A9F">
        <w:trPr>
          <w:trHeight w:val="498"/>
          <w:jc w:val="center"/>
        </w:trPr>
        <w:tc>
          <w:tcPr>
            <w:tcW w:w="2562" w:type="dxa"/>
            <w:vMerge/>
          </w:tcPr>
          <w:p w:rsidR="005A4371" w:rsidRPr="00DB3331" w:rsidRDefault="005A4371" w:rsidP="00044A9F">
            <w:pPr>
              <w:spacing w:after="0" w:line="240" w:lineRule="auto"/>
              <w:ind w:left="65" w:right="205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Аппликация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Сюрпризные моменты, игровая мотивация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образца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Игровые упражнения с учетом коррекции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детских работ, выставка, обыгрывание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Игры-драматизации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Художественное слово Индивидуальная работа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3248" w:type="dxa"/>
          </w:tcPr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Самостоятельно-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художественная деятельность  </w:t>
            </w:r>
          </w:p>
        </w:tc>
      </w:tr>
      <w:tr w:rsidR="005A4371" w:rsidRPr="00DB3331" w:rsidTr="00044A9F">
        <w:trPr>
          <w:trHeight w:val="2268"/>
          <w:jc w:val="center"/>
        </w:trPr>
        <w:tc>
          <w:tcPr>
            <w:tcW w:w="2562" w:type="dxa"/>
            <w:vMerge/>
          </w:tcPr>
          <w:p w:rsidR="005A4371" w:rsidRPr="00DB3331" w:rsidRDefault="005A4371" w:rsidP="00044A9F">
            <w:pPr>
              <w:spacing w:after="0" w:line="240" w:lineRule="auto"/>
              <w:ind w:left="65" w:right="205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Рисование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Сюрпризные моменты, игровая мотивация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образца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Игровые упражнения с учетом коррекции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детских работ, выставка.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Художественное слово Индивидуальная работа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3248" w:type="dxa"/>
          </w:tcPr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Самостоятельно-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художественная деятельность  </w:t>
            </w:r>
          </w:p>
        </w:tc>
      </w:tr>
      <w:tr w:rsidR="005A4371" w:rsidRPr="00DB3331" w:rsidTr="00044A9F">
        <w:trPr>
          <w:jc w:val="center"/>
        </w:trPr>
        <w:tc>
          <w:tcPr>
            <w:tcW w:w="2562" w:type="dxa"/>
          </w:tcPr>
          <w:p w:rsidR="005A4371" w:rsidRPr="00DB3331" w:rsidRDefault="005A4371" w:rsidP="00044A9F">
            <w:pPr>
              <w:spacing w:after="0" w:line="240" w:lineRule="auto"/>
              <w:ind w:left="65" w:right="205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Сюрпризные моменты, игровая мотивация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Песенное творчество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Музыкально-ритмические движения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Музыкально-игровое и танцевальное творчество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на музыкальных инструментах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Музыкальные игры </w:t>
            </w:r>
          </w:p>
        </w:tc>
        <w:tc>
          <w:tcPr>
            <w:tcW w:w="4101" w:type="dxa"/>
          </w:tcPr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Кружковая работа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Пение, хороводы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5A4371" w:rsidRPr="00DB3331" w:rsidRDefault="005A4371" w:rsidP="00044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Развлечения, досуги, праздники</w:t>
            </w:r>
          </w:p>
        </w:tc>
        <w:tc>
          <w:tcPr>
            <w:tcW w:w="3248" w:type="dxa"/>
          </w:tcPr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на </w:t>
            </w:r>
            <w:proofErr w:type="gramStart"/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музыкальных</w:t>
            </w:r>
            <w:proofErr w:type="gramEnd"/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инструментах</w:t>
            </w:r>
            <w:proofErr w:type="gramEnd"/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</w:t>
            </w:r>
          </w:p>
          <w:p w:rsidR="005A4371" w:rsidRPr="00DB3331" w:rsidRDefault="005A4371" w:rsidP="00044A9F">
            <w:pPr>
              <w:spacing w:after="0" w:line="240" w:lineRule="auto"/>
              <w:ind w:right="-36" w:firstLine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4371" w:rsidRPr="00DB3331" w:rsidRDefault="005A4371" w:rsidP="005A4371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9B5" w:rsidRPr="00D23EA0" w:rsidRDefault="00D739B5" w:rsidP="002B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D739B5" w:rsidRPr="00D23EA0" w:rsidRDefault="00D739B5" w:rsidP="002B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D739B5" w:rsidRPr="00D23EA0" w:rsidRDefault="00D739B5" w:rsidP="002B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6C4F08" w:rsidRPr="00D23EA0" w:rsidRDefault="00F26DCC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F26D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object w:dxaOrig="15398" w:dyaOrig="9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pt;height:494.7pt" o:ole="">
            <v:imagedata r:id="rId7" o:title=""/>
          </v:shape>
          <o:OLEObject Type="Embed" ProgID="Word.Document.12" ShapeID="_x0000_i1025" DrawAspect="Content" ObjectID="_1643636859" r:id="rId8"/>
        </w:object>
      </w:r>
    </w:p>
    <w:p w:rsidR="00D739B5" w:rsidRPr="00D23EA0" w:rsidRDefault="00D739B5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B06A7" w:rsidRDefault="002B06A7" w:rsidP="002B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F36B6" w:rsidRPr="00D23EA0" w:rsidRDefault="00F26DCC" w:rsidP="002B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6C4F08" w:rsidRPr="00D23E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ОРГАНИЗАЦИОННЫЙ  РАЗДЕЛ</w:t>
      </w:r>
    </w:p>
    <w:p w:rsidR="00C8569B" w:rsidRPr="00D23EA0" w:rsidRDefault="00110324" w:rsidP="004A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sz w:val="24"/>
          <w:szCs w:val="24"/>
        </w:rPr>
        <w:t>Модель организации образовательного процесса в режиме дня.</w:t>
      </w:r>
    </w:p>
    <w:p w:rsidR="00647BFB" w:rsidRPr="00D23EA0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Особенности организации режимных моментов </w:t>
      </w:r>
    </w:p>
    <w:p w:rsidR="004A3DA1" w:rsidRPr="00D23EA0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A3DA1" w:rsidRPr="00D23EA0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A3DA1" w:rsidRPr="00D23EA0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A3DA1" w:rsidRPr="00D23EA0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A3DA1" w:rsidRPr="00D23EA0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4A3DA1" w:rsidRPr="00D23EA0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BFB" w:rsidRPr="00D23EA0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647BFB" w:rsidRPr="00D23EA0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 xml:space="preserve"> Прием пищи</w:t>
      </w:r>
      <w:r w:rsidRPr="00D23EA0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следует заставлять детей есть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647BFB" w:rsidRPr="00D23EA0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>Прогулка.</w:t>
      </w:r>
      <w:r w:rsidRPr="00D23EA0">
        <w:rPr>
          <w:rFonts w:ascii="Times New Roman" w:hAnsi="Times New Roman" w:cs="Times New Roman"/>
          <w:sz w:val="24"/>
          <w:szCs w:val="24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647BFB" w:rsidRPr="00D23EA0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 xml:space="preserve"> Ежедневное чтение.</w:t>
      </w:r>
      <w:r w:rsidRPr="00D23EA0">
        <w:rPr>
          <w:rFonts w:ascii="Times New Roman" w:hAnsi="Times New Roman" w:cs="Times New Roman"/>
          <w:sz w:val="24"/>
          <w:szCs w:val="24"/>
        </w:rPr>
        <w:t xml:space="preserve"> В режиме дня целесообразно выделить постоянное время для ежедневного чтения</w:t>
      </w:r>
      <w:r w:rsidR="00CC1599" w:rsidRPr="00D23EA0">
        <w:rPr>
          <w:rFonts w:ascii="Times New Roman" w:hAnsi="Times New Roman" w:cs="Times New Roman"/>
          <w:sz w:val="24"/>
          <w:szCs w:val="24"/>
        </w:rPr>
        <w:t xml:space="preserve"> детям. Читать следует не толь</w:t>
      </w:r>
      <w:r w:rsidRPr="00D23EA0">
        <w:rPr>
          <w:rFonts w:ascii="Times New Roman" w:hAnsi="Times New Roman" w:cs="Times New Roman"/>
          <w:sz w:val="24"/>
          <w:szCs w:val="24"/>
        </w:rPr>
        <w:t xml:space="preserve">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Чтение книг и обсуждение 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</w:t>
      </w:r>
      <w:r w:rsidR="00C8569B" w:rsidRPr="00D23EA0">
        <w:rPr>
          <w:rFonts w:ascii="Times New Roman" w:hAnsi="Times New Roman" w:cs="Times New Roman"/>
          <w:sz w:val="24"/>
          <w:szCs w:val="24"/>
        </w:rPr>
        <w:t>цесс чтения увлекательным и ин</w:t>
      </w:r>
      <w:r w:rsidRPr="00D23EA0">
        <w:rPr>
          <w:rFonts w:ascii="Times New Roman" w:hAnsi="Times New Roman" w:cs="Times New Roman"/>
          <w:sz w:val="24"/>
          <w:szCs w:val="24"/>
        </w:rPr>
        <w:t xml:space="preserve">тересным для всех детей. </w:t>
      </w:r>
    </w:p>
    <w:p w:rsidR="003149F9" w:rsidRPr="00D23EA0" w:rsidRDefault="00647BFB" w:rsidP="00D739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lastRenderedPageBreak/>
        <w:t>Дневной сон.</w:t>
      </w:r>
      <w:r w:rsidRPr="00D23EA0">
        <w:rPr>
          <w:rFonts w:ascii="Times New Roman" w:hAnsi="Times New Roman" w:cs="Times New Roman"/>
          <w:sz w:val="24"/>
          <w:szCs w:val="24"/>
        </w:rPr>
        <w:t xml:space="preserve"> Необходимо создавать</w:t>
      </w:r>
      <w:r w:rsidR="00C8569B" w:rsidRPr="00D23EA0">
        <w:rPr>
          <w:rFonts w:ascii="Times New Roman" w:hAnsi="Times New Roman" w:cs="Times New Roman"/>
          <w:sz w:val="24"/>
          <w:szCs w:val="24"/>
        </w:rPr>
        <w:t xml:space="preserve"> условия для полноценного днев</w:t>
      </w:r>
      <w:r w:rsidRPr="00D23EA0">
        <w:rPr>
          <w:rFonts w:ascii="Times New Roman" w:hAnsi="Times New Roman" w:cs="Times New Roman"/>
          <w:sz w:val="24"/>
          <w:szCs w:val="24"/>
        </w:rPr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D95A55" w:rsidRPr="00D23EA0" w:rsidRDefault="00D95A55" w:rsidP="00D95A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 xml:space="preserve">Режим дня  </w:t>
      </w:r>
    </w:p>
    <w:p w:rsidR="00D95A55" w:rsidRPr="00D23EA0" w:rsidRDefault="00D95A55" w:rsidP="00D95A5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 xml:space="preserve">Вторая младшая группа </w:t>
      </w:r>
    </w:p>
    <w:p w:rsidR="00D95A55" w:rsidRPr="00D23EA0" w:rsidRDefault="00D95A55" w:rsidP="00D95A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4"/>
        <w:gridCol w:w="2127"/>
      </w:tblGrid>
      <w:tr w:rsidR="00D95A55" w:rsidRPr="00D23EA0" w:rsidTr="00B979B6">
        <w:tc>
          <w:tcPr>
            <w:tcW w:w="6804" w:type="dxa"/>
          </w:tcPr>
          <w:p w:rsidR="00D95A55" w:rsidRPr="00D23EA0" w:rsidRDefault="00D95A55" w:rsidP="00B979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95A55" w:rsidRPr="00D23EA0" w:rsidTr="00B979B6">
        <w:trPr>
          <w:trHeight w:val="288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7.00 – 8.00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8.00 – 8.15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8.15 – 8.50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занятиям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8.50 – 9.00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(общая длительность, включая перерывы)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9.00 – 9.40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9.40 – 10.00</w:t>
            </w:r>
          </w:p>
        </w:tc>
      </w:tr>
      <w:tr w:rsidR="00D95A55" w:rsidRPr="00D23EA0" w:rsidTr="00B979B6">
        <w:trPr>
          <w:trHeight w:val="1350"/>
        </w:trPr>
        <w:tc>
          <w:tcPr>
            <w:tcW w:w="6804" w:type="dxa"/>
            <w:tcBorders>
              <w:bottom w:val="single" w:sz="4" w:space="0" w:color="auto"/>
            </w:tcBorders>
            <w:hideMark/>
          </w:tcPr>
          <w:p w:rsidR="00D95A55" w:rsidRPr="00D23EA0" w:rsidRDefault="00D95A55" w:rsidP="00B979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Прогулка: спортивные</w:t>
            </w:r>
            <w:proofErr w:type="gram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подвижные, дидактические игры, наблюдения, труд, самостоятельная деятельность детей.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10.00– 11.40</w:t>
            </w:r>
          </w:p>
        </w:tc>
      </w:tr>
      <w:tr w:rsidR="00D95A55" w:rsidRPr="00D23EA0" w:rsidTr="00B979B6">
        <w:trPr>
          <w:trHeight w:val="570"/>
        </w:trPr>
        <w:tc>
          <w:tcPr>
            <w:tcW w:w="6804" w:type="dxa"/>
            <w:tcBorders>
              <w:top w:val="single" w:sz="4" w:space="0" w:color="auto"/>
            </w:tcBorders>
            <w:hideMark/>
          </w:tcPr>
          <w:p w:rsidR="00D95A55" w:rsidRPr="00D23EA0" w:rsidRDefault="00D95A55" w:rsidP="00B979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11.40-11.55</w:t>
            </w:r>
          </w:p>
        </w:tc>
      </w:tr>
      <w:tr w:rsidR="00D95A55" w:rsidRPr="00D23EA0" w:rsidTr="00B979B6">
        <w:trPr>
          <w:trHeight w:val="422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11.55 – 12.25</w:t>
            </w:r>
          </w:p>
        </w:tc>
      </w:tr>
      <w:tr w:rsidR="00D95A55" w:rsidRPr="00D23EA0" w:rsidTr="00B979B6">
        <w:trPr>
          <w:trHeight w:val="331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Сон.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12.25 – 15.00</w:t>
            </w:r>
          </w:p>
        </w:tc>
      </w:tr>
      <w:tr w:rsidR="00D95A55" w:rsidRPr="00D23EA0" w:rsidTr="00B979B6">
        <w:trPr>
          <w:trHeight w:val="331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гигиенические и закаливающие  процедуры, гимнастика после сна. 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15.00 – 15.15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полднику, полдник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15.15 – 15.35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литературы, самостоятельная,  кружковая деятельность</w:t>
            </w:r>
            <w:proofErr w:type="gram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15.35 – 17.00</w:t>
            </w:r>
          </w:p>
        </w:tc>
      </w:tr>
      <w:tr w:rsidR="00D95A55" w:rsidRPr="00D23EA0" w:rsidTr="00B979B6">
        <w:trPr>
          <w:trHeight w:val="120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17.30 – 19.00</w:t>
            </w:r>
          </w:p>
        </w:tc>
      </w:tr>
    </w:tbl>
    <w:p w:rsidR="00D95A55" w:rsidRPr="00D23EA0" w:rsidRDefault="00D95A55" w:rsidP="00D95A5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95A55" w:rsidRPr="00D23EA0" w:rsidRDefault="00F26DCC" w:rsidP="00D95A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D95A55" w:rsidRPr="00D23EA0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95A55" w:rsidRPr="00D23EA0" w:rsidRDefault="00D95A55" w:rsidP="00D95A5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4"/>
        <w:gridCol w:w="2127"/>
      </w:tblGrid>
      <w:tr w:rsidR="00D95A55" w:rsidRPr="00D23EA0" w:rsidTr="00B979B6">
        <w:tc>
          <w:tcPr>
            <w:tcW w:w="6804" w:type="dxa"/>
          </w:tcPr>
          <w:p w:rsidR="00D95A55" w:rsidRPr="00D23EA0" w:rsidRDefault="00D95A55" w:rsidP="00B979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95A55" w:rsidRPr="00D23EA0" w:rsidTr="00B979B6">
        <w:trPr>
          <w:trHeight w:val="288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7.00 – 8.00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8.00 – 8.15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8.15 – 8.45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8.45 – 9.00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(общая длительность, включая перерывы)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9.00 – 9.50</w:t>
            </w:r>
          </w:p>
        </w:tc>
      </w:tr>
      <w:tr w:rsidR="00D95A55" w:rsidRPr="00D23EA0" w:rsidTr="00B979B6">
        <w:trPr>
          <w:trHeight w:val="340"/>
        </w:trPr>
        <w:tc>
          <w:tcPr>
            <w:tcW w:w="6804" w:type="dxa"/>
            <w:tcBorders>
              <w:bottom w:val="single" w:sz="4" w:space="0" w:color="auto"/>
            </w:tcBorders>
            <w:hideMark/>
          </w:tcPr>
          <w:p w:rsidR="00D95A55" w:rsidRPr="00D23EA0" w:rsidRDefault="00D95A55" w:rsidP="00B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Pr="00D2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9.50-10.15</w:t>
            </w:r>
          </w:p>
        </w:tc>
      </w:tr>
      <w:tr w:rsidR="00D95A55" w:rsidRPr="00D23EA0" w:rsidTr="00B979B6">
        <w:trPr>
          <w:trHeight w:val="1032"/>
        </w:trPr>
        <w:tc>
          <w:tcPr>
            <w:tcW w:w="6804" w:type="dxa"/>
            <w:tcBorders>
              <w:top w:val="single" w:sz="4" w:space="0" w:color="auto"/>
            </w:tcBorders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Прогулка: спортивные и подвижные игры, наблюдения, труд, самостоятельная деятельность детей.</w:t>
            </w:r>
          </w:p>
          <w:p w:rsidR="00D95A55" w:rsidRPr="00D23EA0" w:rsidRDefault="00D95A55" w:rsidP="00B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10.15 – 12.05</w:t>
            </w:r>
          </w:p>
        </w:tc>
      </w:tr>
      <w:tr w:rsidR="00D95A55" w:rsidRPr="00D23EA0" w:rsidTr="00B979B6">
        <w:trPr>
          <w:trHeight w:val="331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12.05 – 12.30</w:t>
            </w:r>
          </w:p>
        </w:tc>
      </w:tr>
      <w:tr w:rsidR="00D95A55" w:rsidRPr="00D23EA0" w:rsidTr="00B979B6">
        <w:trPr>
          <w:trHeight w:val="422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12.30– 13.00</w:t>
            </w:r>
          </w:p>
        </w:tc>
      </w:tr>
      <w:tr w:rsidR="00D95A55" w:rsidRPr="00D23EA0" w:rsidTr="00B979B6">
        <w:trPr>
          <w:trHeight w:val="331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ко сну. Сон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13.00– 15.00</w:t>
            </w:r>
          </w:p>
        </w:tc>
      </w:tr>
      <w:tr w:rsidR="00D95A55" w:rsidRPr="00D23EA0" w:rsidTr="00B979B6">
        <w:trPr>
          <w:trHeight w:val="331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и закаливающие процедуры, гимнастика после сна.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15.00 – 15.20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полднику, полдник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15.20 – 15.45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</w:t>
            </w:r>
            <w:proofErr w:type="gram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самостоятельная,  кружковая деятельность 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15.40 – 17.30</w:t>
            </w:r>
          </w:p>
        </w:tc>
      </w:tr>
      <w:tr w:rsidR="00D95A55" w:rsidRPr="00D23EA0" w:rsidTr="00B979B6">
        <w:trPr>
          <w:trHeight w:val="120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gram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 подвижные игры, самостоятельная деятельность,  уход детей домой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17.30 – 19.00</w:t>
            </w:r>
          </w:p>
        </w:tc>
      </w:tr>
    </w:tbl>
    <w:p w:rsidR="00D95A55" w:rsidRPr="00D23EA0" w:rsidRDefault="00D95A55" w:rsidP="00D95A5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95A55" w:rsidRPr="00D23EA0" w:rsidRDefault="00D95A55" w:rsidP="00D95A5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95A55" w:rsidRPr="00D23EA0" w:rsidRDefault="00D95A55" w:rsidP="00D95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 xml:space="preserve">   Старшая группа </w:t>
      </w:r>
    </w:p>
    <w:p w:rsidR="00D95A55" w:rsidRPr="00D23EA0" w:rsidRDefault="00D95A55" w:rsidP="00D95A5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4"/>
        <w:gridCol w:w="2127"/>
      </w:tblGrid>
      <w:tr w:rsidR="00D95A55" w:rsidRPr="00D23EA0" w:rsidTr="00B979B6">
        <w:tc>
          <w:tcPr>
            <w:tcW w:w="6804" w:type="dxa"/>
          </w:tcPr>
          <w:p w:rsidR="00D95A55" w:rsidRPr="00D23EA0" w:rsidRDefault="00D95A55" w:rsidP="00B979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95A55" w:rsidRPr="00D23EA0" w:rsidTr="00B979B6">
        <w:trPr>
          <w:trHeight w:val="288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7.00 – 8.10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8.05 – 8.20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8.20 – 8.50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8.50 – 9.00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(общая длительность, включая перерывы)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9.00 – 10.00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10.00 – 12.15</w:t>
            </w:r>
          </w:p>
        </w:tc>
      </w:tr>
      <w:tr w:rsidR="00D95A55" w:rsidRPr="00D23EA0" w:rsidTr="00B979B6">
        <w:trPr>
          <w:trHeight w:val="331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12.15 – 12.30</w:t>
            </w:r>
          </w:p>
        </w:tc>
      </w:tr>
      <w:tr w:rsidR="00D95A55" w:rsidRPr="00D23EA0" w:rsidTr="00B979B6">
        <w:trPr>
          <w:trHeight w:val="422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12.30 – 12.55</w:t>
            </w:r>
          </w:p>
        </w:tc>
      </w:tr>
      <w:tr w:rsidR="00D95A55" w:rsidRPr="00D23EA0" w:rsidTr="00B979B6">
        <w:trPr>
          <w:trHeight w:val="331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ко сну. Сон.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12.55 – 15.00</w:t>
            </w:r>
          </w:p>
        </w:tc>
      </w:tr>
      <w:tr w:rsidR="00D95A55" w:rsidRPr="00D23EA0" w:rsidTr="00B979B6">
        <w:trPr>
          <w:trHeight w:val="331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127" w:type="dxa"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15.00 – 15.25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15.25 – 15.40</w:t>
            </w:r>
          </w:p>
        </w:tc>
      </w:tr>
      <w:tr w:rsidR="00D95A55" w:rsidRPr="00D23EA0" w:rsidTr="00B979B6"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художественной литературы, игры, самостоятельная,   кружковая деятельность 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15.40 – 17.10</w:t>
            </w:r>
          </w:p>
        </w:tc>
      </w:tr>
      <w:tr w:rsidR="00D95A55" w:rsidRPr="00D23EA0" w:rsidTr="00B979B6">
        <w:trPr>
          <w:trHeight w:val="561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17.10 – 17.25</w:t>
            </w:r>
          </w:p>
        </w:tc>
      </w:tr>
      <w:tr w:rsidR="00D95A55" w:rsidRPr="00D23EA0" w:rsidTr="00B979B6">
        <w:trPr>
          <w:trHeight w:val="120"/>
        </w:trPr>
        <w:tc>
          <w:tcPr>
            <w:tcW w:w="6804" w:type="dxa"/>
            <w:hideMark/>
          </w:tcPr>
          <w:p w:rsidR="00D95A55" w:rsidRPr="00D23EA0" w:rsidRDefault="00D95A55" w:rsidP="00B9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gram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спортивные, подвижные, дидактические игры , самостоятельная деятельность, уход детей домой</w:t>
            </w:r>
          </w:p>
        </w:tc>
        <w:tc>
          <w:tcPr>
            <w:tcW w:w="2127" w:type="dxa"/>
            <w:hideMark/>
          </w:tcPr>
          <w:p w:rsidR="00D95A55" w:rsidRPr="00D23EA0" w:rsidRDefault="00D95A55" w:rsidP="00B97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17.35 – 19.00</w:t>
            </w:r>
          </w:p>
        </w:tc>
      </w:tr>
    </w:tbl>
    <w:p w:rsidR="00D95A55" w:rsidRPr="00D23EA0" w:rsidRDefault="00D95A55" w:rsidP="00D95A5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95A55" w:rsidRPr="00D23EA0" w:rsidRDefault="00D95A55" w:rsidP="00D95A5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5A55" w:rsidRPr="00D23EA0" w:rsidRDefault="00D95A55" w:rsidP="00D95A5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DCC" w:rsidRDefault="00F26DCC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3173" w:rsidRPr="00D23EA0" w:rsidRDefault="006F3173" w:rsidP="002B0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Особенно</w:t>
      </w:r>
      <w:r w:rsidR="00F26DCC">
        <w:rPr>
          <w:rFonts w:ascii="Times New Roman" w:hAnsi="Times New Roman" w:cs="Times New Roman"/>
          <w:b/>
          <w:i/>
          <w:sz w:val="24"/>
          <w:szCs w:val="24"/>
        </w:rPr>
        <w:t>сти организации организованной</w:t>
      </w:r>
      <w:r w:rsidRPr="00D23EA0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деятельност</w:t>
      </w:r>
      <w:r w:rsidR="00F26DCC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</w:p>
    <w:p w:rsidR="00191C8E" w:rsidRPr="00D23EA0" w:rsidRDefault="00D95A55" w:rsidP="00561DA5">
      <w:pPr>
        <w:pStyle w:val="2"/>
        <w:ind w:left="0" w:firstLine="0"/>
        <w:rPr>
          <w:szCs w:val="24"/>
          <w:lang w:val="ru-RU"/>
        </w:rPr>
      </w:pPr>
      <w:r w:rsidRPr="00D23EA0">
        <w:rPr>
          <w:rFonts w:eastAsiaTheme="minorEastAsia"/>
          <w:b w:val="0"/>
          <w:i/>
          <w:szCs w:val="24"/>
          <w:lang w:val="ru-RU"/>
        </w:rPr>
        <w:t xml:space="preserve">                                                                </w:t>
      </w:r>
      <w:r w:rsidR="00561DA5" w:rsidRPr="00D23EA0">
        <w:rPr>
          <w:rFonts w:eastAsiaTheme="minorEastAsia"/>
          <w:b w:val="0"/>
          <w:szCs w:val="24"/>
          <w:lang w:val="ru-RU"/>
        </w:rPr>
        <w:t xml:space="preserve"> </w:t>
      </w:r>
      <w:r w:rsidR="00F26DCC">
        <w:rPr>
          <w:szCs w:val="24"/>
          <w:lang w:val="ru-RU"/>
        </w:rPr>
        <w:t xml:space="preserve">                Организованная</w:t>
      </w:r>
      <w:r w:rsidR="00191C8E" w:rsidRPr="00D23EA0">
        <w:rPr>
          <w:szCs w:val="24"/>
          <w:lang w:val="ru-RU"/>
        </w:rPr>
        <w:t xml:space="preserve"> образовательная деятельность</w:t>
      </w:r>
    </w:p>
    <w:p w:rsidR="00191C8E" w:rsidRDefault="00191C8E" w:rsidP="002B06A7">
      <w:pPr>
        <w:pStyle w:val="2"/>
        <w:ind w:firstLine="567"/>
        <w:jc w:val="center"/>
        <w:rPr>
          <w:szCs w:val="24"/>
          <w:lang w:val="ru-RU"/>
        </w:rPr>
      </w:pPr>
      <w:r w:rsidRPr="00D23EA0">
        <w:rPr>
          <w:szCs w:val="24"/>
          <w:lang w:val="ru-RU"/>
        </w:rPr>
        <w:t xml:space="preserve">План составлен согласно допустимым нормам учебной нагрузки и в соответствии с рекомендациями программы "От рождения до школы" под редакцией  Н.Е. </w:t>
      </w:r>
      <w:proofErr w:type="spellStart"/>
      <w:r w:rsidRPr="00D23EA0">
        <w:rPr>
          <w:szCs w:val="24"/>
          <w:lang w:val="ru-RU"/>
        </w:rPr>
        <w:t>Веракса</w:t>
      </w:r>
      <w:proofErr w:type="spellEnd"/>
      <w:r w:rsidRPr="00D23EA0">
        <w:rPr>
          <w:szCs w:val="24"/>
          <w:lang w:val="ru-RU"/>
        </w:rPr>
        <w:t>, М.А. Васильевой, Т.С. Комаровой.</w:t>
      </w:r>
      <w:r w:rsidRPr="00D23EA0">
        <w:rPr>
          <w:szCs w:val="24"/>
        </w:rPr>
        <w:t> </w:t>
      </w:r>
      <w:r w:rsidRPr="00D23EA0">
        <w:rPr>
          <w:szCs w:val="24"/>
          <w:lang w:val="ru-RU"/>
        </w:rPr>
        <w:t xml:space="preserve"> Соблюдается баланс между игрой и другими видами деятельности в педагогическом процессе. </w:t>
      </w:r>
    </w:p>
    <w:p w:rsidR="00F26DCC" w:rsidRPr="00F26DCC" w:rsidRDefault="00F26DCC" w:rsidP="00F26DCC"/>
    <w:tbl>
      <w:tblPr>
        <w:tblW w:w="12333" w:type="dxa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87"/>
        <w:gridCol w:w="2268"/>
        <w:gridCol w:w="1984"/>
        <w:gridCol w:w="2126"/>
        <w:gridCol w:w="2268"/>
      </w:tblGrid>
      <w:tr w:rsidR="00191C8E" w:rsidRPr="00D23EA0" w:rsidTr="00F26DCC">
        <w:trPr>
          <w:gridAfter w:val="4"/>
          <w:wAfter w:w="8646" w:type="dxa"/>
          <w:trHeight w:val="276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C47109" w:rsidRPr="00D23EA0" w:rsidRDefault="00C47109" w:rsidP="00C47109">
            <w:pPr>
              <w:snapToGrid w:val="0"/>
              <w:spacing w:after="0" w:line="240" w:lineRule="auto"/>
              <w:rPr>
                <w:rStyle w:val="af7"/>
                <w:rFonts w:ascii="Times New Roman" w:hAnsi="Times New Roman" w:cs="Times New Roman"/>
                <w:sz w:val="24"/>
                <w:szCs w:val="24"/>
              </w:rPr>
            </w:pPr>
          </w:p>
          <w:p w:rsidR="00191C8E" w:rsidRPr="00D23EA0" w:rsidRDefault="00F26DCC" w:rsidP="00C47109">
            <w:pPr>
              <w:snapToGrid w:val="0"/>
              <w:spacing w:after="0" w:line="240" w:lineRule="auto"/>
              <w:rPr>
                <w:rStyle w:val="af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47109" w:rsidRPr="00D23EA0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C8E" w:rsidRPr="00D23EA0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 xml:space="preserve"> организованной  деятельности</w:t>
            </w:r>
          </w:p>
        </w:tc>
      </w:tr>
      <w:tr w:rsidR="00191C8E" w:rsidRPr="00D23EA0" w:rsidTr="00191C8E">
        <w:trPr>
          <w:trHeight w:val="393"/>
        </w:trPr>
        <w:tc>
          <w:tcPr>
            <w:tcW w:w="3687" w:type="dxa"/>
            <w:vMerge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jc w:val="center"/>
              <w:rPr>
                <w:rStyle w:val="af7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left="90"/>
              <w:jc w:val="center"/>
              <w:rPr>
                <w:rStyle w:val="af7"/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1-я </w:t>
            </w:r>
            <w:r w:rsidRPr="00D23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23EA0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2-я </w:t>
            </w:r>
            <w:r w:rsidRPr="00D23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23EA0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191C8E" w:rsidRPr="00D23EA0" w:rsidTr="00191C8E">
        <w:trPr>
          <w:trHeight w:val="1149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C8E" w:rsidRPr="00D23EA0" w:rsidRDefault="00191C8E" w:rsidP="00191C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</w:t>
            </w:r>
          </w:p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</w:t>
            </w:r>
          </w:p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</w:t>
            </w:r>
          </w:p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C8E" w:rsidRPr="00D23EA0" w:rsidTr="00191C8E">
        <w:trPr>
          <w:trHeight w:val="37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C8E" w:rsidRPr="00D23EA0" w:rsidTr="00191C8E">
        <w:trPr>
          <w:trHeight w:val="292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C8E" w:rsidRPr="00D23EA0" w:rsidTr="00191C8E">
        <w:trPr>
          <w:trHeight w:val="492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0,5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0,5</w:t>
            </w:r>
          </w:p>
        </w:tc>
      </w:tr>
      <w:tr w:rsidR="00191C8E" w:rsidRPr="00D23EA0" w:rsidTr="00191C8E">
        <w:trPr>
          <w:trHeight w:val="42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0,5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0,5</w:t>
            </w:r>
          </w:p>
        </w:tc>
      </w:tr>
      <w:tr w:rsidR="00191C8E" w:rsidRPr="00D23EA0" w:rsidTr="00191C8E">
        <w:tc>
          <w:tcPr>
            <w:tcW w:w="3687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</w:tr>
      <w:tr w:rsidR="00191C8E" w:rsidRPr="00D23EA0" w:rsidTr="00191C8E">
        <w:tc>
          <w:tcPr>
            <w:tcW w:w="3687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</w:tr>
      <w:tr w:rsidR="00191C8E" w:rsidRPr="00D23EA0" w:rsidTr="00191C8E">
        <w:trPr>
          <w:trHeight w:val="330"/>
        </w:trPr>
        <w:tc>
          <w:tcPr>
            <w:tcW w:w="3687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Музыка.</w:t>
            </w:r>
          </w:p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2</w:t>
            </w:r>
          </w:p>
        </w:tc>
      </w:tr>
      <w:tr w:rsidR="00191C8E" w:rsidRPr="00D23EA0" w:rsidTr="00191C8E">
        <w:trPr>
          <w:trHeight w:val="493"/>
        </w:trPr>
        <w:tc>
          <w:tcPr>
            <w:tcW w:w="3687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 </w:t>
            </w:r>
            <w:proofErr w:type="spellStart"/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  <w:proofErr w:type="spellEnd"/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неделю: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13</w:t>
            </w:r>
          </w:p>
        </w:tc>
      </w:tr>
      <w:tr w:rsidR="00191C8E" w:rsidRPr="00D23EA0" w:rsidTr="00191C8E">
        <w:tc>
          <w:tcPr>
            <w:tcW w:w="3687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Дополнительное образование в вечернее время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C8E" w:rsidRPr="00D23EA0" w:rsidRDefault="00191C8E" w:rsidP="0056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2</w:t>
            </w:r>
          </w:p>
        </w:tc>
      </w:tr>
    </w:tbl>
    <w:p w:rsidR="00191C8E" w:rsidRPr="00D23EA0" w:rsidRDefault="00191C8E" w:rsidP="00191C8E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1C8E" w:rsidRPr="00D23EA0" w:rsidRDefault="00191C8E" w:rsidP="00191C8E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7B7F" w:rsidRPr="00D23EA0" w:rsidRDefault="00317B7F" w:rsidP="00317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В плане установлено соотношение между обязательной частью – не менее 60% от общего нормативного времени, отводимого на освоение основной общеобразовательной программы и вариативной частью – не более 40% от общего нормативного времени, отводимого на освоение основной  образовательной программы дошкольного образования. </w:t>
      </w:r>
    </w:p>
    <w:p w:rsidR="00317B7F" w:rsidRPr="00D23EA0" w:rsidRDefault="00317B7F" w:rsidP="00317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B7F" w:rsidRPr="00D23EA0" w:rsidRDefault="00317B7F" w:rsidP="0031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B7F" w:rsidRPr="00D23EA0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Д</w:t>
      </w:r>
      <w:r w:rsidR="00C47109" w:rsidRPr="00D23EA0">
        <w:rPr>
          <w:rFonts w:ascii="Times New Roman" w:hAnsi="Times New Roman" w:cs="Times New Roman"/>
          <w:sz w:val="24"/>
          <w:szCs w:val="24"/>
        </w:rPr>
        <w:t>ля детей раннего возраста от 2</w:t>
      </w:r>
      <w:r w:rsidRPr="00D23EA0">
        <w:rPr>
          <w:rFonts w:ascii="Times New Roman" w:hAnsi="Times New Roman" w:cs="Times New Roman"/>
          <w:sz w:val="24"/>
          <w:szCs w:val="24"/>
        </w:rPr>
        <w:t xml:space="preserve"> до 3 лет длительность непрерывной образовательной деятельности не должна превышать 10 мин. Допускается </w:t>
      </w:r>
      <w:r w:rsidRPr="00D23EA0">
        <w:rPr>
          <w:rFonts w:ascii="Times New Roman" w:hAnsi="Times New Roman" w:cs="Times New Roman"/>
          <w:sz w:val="24"/>
          <w:szCs w:val="24"/>
        </w:rPr>
        <w:lastRenderedPageBreak/>
        <w:t>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317B7F" w:rsidRPr="00D23EA0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образовательной деятельности </w:t>
      </w:r>
    </w:p>
    <w:p w:rsidR="00317B7F" w:rsidRPr="00D23EA0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для детей от 3 до 4-х лет - не более 15 минут, </w:t>
      </w:r>
    </w:p>
    <w:p w:rsidR="00317B7F" w:rsidRPr="00D23EA0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для детей от 4-х до 5-ти лет - не более 20 минут, </w:t>
      </w:r>
    </w:p>
    <w:p w:rsidR="00317B7F" w:rsidRPr="00D23EA0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для детей от 5 до 6-ти лет - не более 25 минут, </w:t>
      </w:r>
    </w:p>
    <w:p w:rsidR="00317B7F" w:rsidRPr="00D23EA0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а для детей от 6-ти до 7-ми лет - не более 30 минут.</w:t>
      </w:r>
    </w:p>
    <w:p w:rsidR="00317B7F" w:rsidRPr="00D23EA0" w:rsidRDefault="00317B7F" w:rsidP="00317B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B7F" w:rsidRPr="00D23EA0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17B7F" w:rsidRPr="00D23EA0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17B7F" w:rsidRPr="00D23EA0" w:rsidRDefault="00317B7F" w:rsidP="00317B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B7F" w:rsidRPr="00D23EA0" w:rsidRDefault="00317B7F" w:rsidP="00317B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(в ред. </w:t>
      </w:r>
      <w:hyperlink r:id="rId9" w:history="1">
        <w:r w:rsidRPr="00D23E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23EA0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27.08.2015 № 41)</w:t>
      </w:r>
    </w:p>
    <w:p w:rsidR="00317B7F" w:rsidRPr="00D23EA0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B7F" w:rsidRPr="00D23EA0" w:rsidRDefault="00317B7F" w:rsidP="00317B7F">
      <w:pPr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Занятие по художественной литературе вынесено в свободную деятельность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 xml:space="preserve"> </w:t>
      </w:r>
      <w:r w:rsidR="00A105AA" w:rsidRPr="00D23E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5AA" w:rsidRPr="00D23E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7B7F" w:rsidRPr="00D23EA0" w:rsidRDefault="00317B7F" w:rsidP="00317B7F">
      <w:pPr>
        <w:pStyle w:val="ad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36B6" w:rsidRPr="00D23EA0" w:rsidRDefault="00A105AA" w:rsidP="00A105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CF36B6" w:rsidRPr="00D23EA0">
        <w:rPr>
          <w:rFonts w:ascii="Times New Roman" w:hAnsi="Times New Roman" w:cs="Times New Roman"/>
          <w:b/>
          <w:i/>
          <w:sz w:val="24"/>
          <w:szCs w:val="24"/>
        </w:rPr>
        <w:t>МОДЕЛЬ ОРГАНИЗАЦИИ УЧЕБНО-ВОСПИТАТЕЛЬНОГО ПРОЦЕССА В ДЕТСКОМ САДУ НА ДЕНЬ.</w:t>
      </w:r>
    </w:p>
    <w:p w:rsidR="00CF36B6" w:rsidRPr="00D23EA0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hAnsi="Times New Roman" w:cs="Times New Roman"/>
          <w:b/>
          <w:i/>
          <w:sz w:val="24"/>
          <w:szCs w:val="24"/>
        </w:rPr>
        <w:t>МЛАДШИЙ ДОШКОЛЬНЫЙ ВОЗРАСТ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3"/>
        <w:gridCol w:w="7380"/>
        <w:gridCol w:w="4860"/>
      </w:tblGrid>
      <w:tr w:rsidR="00CF36B6" w:rsidRPr="00D23EA0" w:rsidTr="0066655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D23EA0" w:rsidTr="0066655D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сюжеты;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</w:t>
            </w:r>
            <w:proofErr w:type="gram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облегчённая</w:t>
            </w:r>
            <w:proofErr w:type="gramEnd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прогулка в двигательной активности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гимнастика после сна;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CF36B6" w:rsidRPr="00D23EA0" w:rsidTr="0066655D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D23EA0" w:rsidTr="0066655D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детей, </w:t>
            </w:r>
            <w:proofErr w:type="gram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CF36B6" w:rsidRPr="00D23EA0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D23EA0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D23EA0" w:rsidRDefault="00CF36B6" w:rsidP="00CF36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36B6" w:rsidRPr="00D23EA0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517"/>
        <w:gridCol w:w="6586"/>
        <w:gridCol w:w="5580"/>
      </w:tblGrid>
      <w:tr w:rsidR="00CF36B6" w:rsidRPr="00D23EA0" w:rsidTr="0066655D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CF36B6" w:rsidRPr="00D23EA0" w:rsidTr="0066655D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закаливание в повседневной жизни:  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</w:t>
            </w:r>
            <w:proofErr w:type="gram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5C72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воздушные ванны;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физкультурные досуги, игры, развлечения;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прогулка (индивидуальная работа по </w:t>
            </w:r>
            <w:proofErr w:type="gramEnd"/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развитию движений)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D23EA0" w:rsidTr="0066655D">
        <w:trPr>
          <w:trHeight w:val="4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 интересам;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D23EA0" w:rsidTr="0066655D">
        <w:trPr>
          <w:trHeight w:val="29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в процессе хозяйственно-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бытового труда;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D23EA0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</w:t>
            </w:r>
            <w:proofErr w:type="gram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свободной</w:t>
            </w:r>
            <w:proofErr w:type="gramEnd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изобразительной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деятельностью;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D23EA0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</w:t>
            </w:r>
            <w:proofErr w:type="gram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:rsidR="00CF36B6" w:rsidRPr="00D23EA0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D23EA0" w:rsidRDefault="00CF36B6" w:rsidP="002B762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Pr="00D23EA0" w:rsidRDefault="002B7624" w:rsidP="002B76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4B20" w:rsidRPr="00D23EA0" w:rsidRDefault="00914B20" w:rsidP="002B7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sz w:val="24"/>
          <w:szCs w:val="24"/>
        </w:rPr>
        <w:t xml:space="preserve">КУЛЬТУРНО-ДОСУГОВАЯ ДЕЯТЕЛЬНОСТЬ </w:t>
      </w:r>
    </w:p>
    <w:p w:rsidR="002B7624" w:rsidRPr="00D23EA0" w:rsidRDefault="00914B20" w:rsidP="002B76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3EA0">
        <w:rPr>
          <w:rFonts w:ascii="Times New Roman" w:hAnsi="Times New Roman" w:cs="Times New Roman"/>
          <w:sz w:val="24"/>
          <w:szCs w:val="24"/>
        </w:rPr>
        <w:t>(особенности традиционных событий, праздников, мероприятий)</w:t>
      </w:r>
    </w:p>
    <w:p w:rsidR="002B7624" w:rsidRPr="00D23EA0" w:rsidRDefault="002B7624" w:rsidP="004442B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4B20" w:rsidRPr="00D23EA0" w:rsidRDefault="00914B20" w:rsidP="00914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(см. </w:t>
      </w:r>
      <w:proofErr w:type="gramStart"/>
      <w:r w:rsidRPr="00D23EA0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Примерную</w:t>
      </w:r>
      <w:proofErr w:type="gramEnd"/>
      <w:r w:rsidRPr="00D23EA0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ОПДО «От рождения до школы» Москва 2014, стр. 205-208)</w:t>
      </w:r>
    </w:p>
    <w:p w:rsidR="00914B20" w:rsidRPr="00D23EA0" w:rsidRDefault="00914B20" w:rsidP="002B76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4B20" w:rsidRPr="00D23EA0" w:rsidRDefault="004442B9" w:rsidP="002B762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hAnsi="Times New Roman" w:cs="Times New Roman"/>
          <w:b/>
          <w:i/>
          <w:sz w:val="24"/>
          <w:szCs w:val="24"/>
        </w:rPr>
        <w:t>ОСОБЕННОСТИ  ОРГАНИЗАЦИИ ПРЕДМЕТНО – ПРОСТРАНСТВЕННОЙ СРЕДЫ</w:t>
      </w:r>
    </w:p>
    <w:p w:rsidR="00914B20" w:rsidRPr="00D23EA0" w:rsidRDefault="00914B20" w:rsidP="004442B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Pr="00D23EA0" w:rsidRDefault="002B7624" w:rsidP="002B76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F3173" w:rsidRPr="00D23EA0" w:rsidRDefault="006F3173" w:rsidP="006F317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3EA0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Материально-техническое обеспечение программы.</w:t>
      </w:r>
    </w:p>
    <w:p w:rsidR="006F3173" w:rsidRPr="00D23EA0" w:rsidRDefault="006F3173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   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эстетическое, познавательное и социальное развитие ребёнка.</w:t>
      </w:r>
    </w:p>
    <w:p w:rsidR="00B0234A" w:rsidRPr="00D23EA0" w:rsidRDefault="00B0234A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9540"/>
      </w:tblGrid>
      <w:tr w:rsidR="006F3173" w:rsidRPr="00D23EA0" w:rsidTr="00F14414">
        <w:trPr>
          <w:trHeight w:val="6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ВИД ПОМЕЩЕНИЯ;</w:t>
            </w:r>
          </w:p>
          <w:p w:rsidR="006F3173" w:rsidRPr="00D23EA0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173" w:rsidRPr="00D23EA0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</w:t>
            </w:r>
          </w:p>
        </w:tc>
      </w:tr>
      <w:tr w:rsidR="006F3173" w:rsidRPr="00D23EA0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ГРУППОВЫЕ КОМНАТЫ:</w:t>
            </w:r>
          </w:p>
          <w:p w:rsidR="006F3173" w:rsidRPr="00D23EA0" w:rsidRDefault="006F3173" w:rsidP="00F144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173" w:rsidRPr="00D23EA0" w:rsidRDefault="006F3173" w:rsidP="00A10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сюжетно-ролевые игры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самообслуживание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 трудовая деятельность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самостоятельная творческая деятельность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ознакомление с природой, труд в природе</w:t>
            </w:r>
          </w:p>
          <w:p w:rsidR="00A105AA" w:rsidRPr="00D23EA0" w:rsidRDefault="00A105AA" w:rsidP="00A1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73" w:rsidRPr="00D23EA0" w:rsidRDefault="006F3173" w:rsidP="00A1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A" w:rsidRPr="00D23EA0" w:rsidRDefault="00DE2BCA" w:rsidP="00F144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2BCA" w:rsidRPr="00D23EA0" w:rsidRDefault="00DE2BCA" w:rsidP="00DE2BC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детская мебель для практической деятельности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книжный уголок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* </w:t>
            </w:r>
            <w:proofErr w:type="gramStart"/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уголок</w:t>
            </w:r>
            <w:proofErr w:type="gramEnd"/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изобразительной детской деятельности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игровая мебель (атрибуты для сюжетно-ролевых игр)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 природный уголок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физкультурный уголок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конструкторы различных видов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* головоломки, мозаики, </w:t>
            </w:r>
            <w:proofErr w:type="spellStart"/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пазлы</w:t>
            </w:r>
            <w:proofErr w:type="spellEnd"/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, настольно-печатные игры и т.д.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развивающие игры</w:t>
            </w:r>
          </w:p>
          <w:p w:rsidR="006F3173" w:rsidRPr="00D23EA0" w:rsidRDefault="00DE2BCA" w:rsidP="00DE2BC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различные виды театров</w:t>
            </w:r>
          </w:p>
          <w:p w:rsidR="00DE2BCA" w:rsidRPr="00D23EA0" w:rsidRDefault="006F3173" w:rsidP="00DE2BC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оборудование для опытно-экспериментальной деятельности</w:t>
            </w:r>
          </w:p>
        </w:tc>
      </w:tr>
      <w:tr w:rsidR="006F3173" w:rsidRPr="00D23EA0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СПАЛЬНОЕ ПОМЕЩЕНИЕ:</w:t>
            </w:r>
          </w:p>
          <w:p w:rsidR="006F3173" w:rsidRPr="00D23EA0" w:rsidRDefault="006F3173" w:rsidP="00F144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дневной сон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гимнастика после сна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6F3173" w:rsidP="00F144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173" w:rsidRPr="00D23EA0" w:rsidRDefault="006F3173" w:rsidP="00F144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спальная мебель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6F3173" w:rsidRPr="00D23EA0" w:rsidTr="00F14414">
        <w:trPr>
          <w:trHeight w:val="52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РАЗДЕВАЛЬНАЯ КОМНАТА:</w:t>
            </w:r>
          </w:p>
          <w:p w:rsidR="006F3173" w:rsidRPr="00D23EA0" w:rsidRDefault="006F3173" w:rsidP="00DE2B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шкафчики для верхней детской одежды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6F3173" w:rsidP="00F144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173" w:rsidRPr="00D23EA0" w:rsidRDefault="006F3173" w:rsidP="00F144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информационный уголок для родителей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выставки детского творчества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уголок для выносного материала</w:t>
            </w:r>
          </w:p>
        </w:tc>
      </w:tr>
      <w:tr w:rsidR="006F3173" w:rsidRPr="00D23EA0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МЕТОДИЧЕСКИЙ КАБИНЕТ:</w:t>
            </w:r>
          </w:p>
          <w:p w:rsidR="006F3173" w:rsidRPr="00D23EA0" w:rsidRDefault="006F3173" w:rsidP="006F17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осуществление методической помощи 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организация консультаций, педагогических советов, семинаров</w:t>
            </w:r>
            <w:r w:rsidR="00DE2BCA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, круглых столов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DE2BCA" w:rsidRPr="00D23EA0" w:rsidRDefault="00DE2BCA" w:rsidP="006F17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повышение квалификации педагогических кадров;</w:t>
            </w:r>
          </w:p>
          <w:p w:rsidR="00DE2BCA" w:rsidRPr="00D23EA0" w:rsidRDefault="006F173C" w:rsidP="006F17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*организация конкурсов профессионального мастерства педагогов ДОУ.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6F3173" w:rsidP="00F144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173" w:rsidRPr="00D23EA0" w:rsidRDefault="006F3173" w:rsidP="00DE2BC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методическая и педагогическая литература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периодические издания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пособия для занятий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материалы для консультаций, семинаров, педагогических советов</w:t>
            </w:r>
            <w:r w:rsidR="00DE2BCA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, круглых столов и родительских собраний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демонстрационный, раздаточный материал для занятий с детьми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иллюстративный материал</w:t>
            </w:r>
          </w:p>
          <w:p w:rsidR="006F173C" w:rsidRPr="00D23EA0" w:rsidRDefault="006F173C" w:rsidP="00DE2BC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*информационные стенды</w:t>
            </w:r>
          </w:p>
        </w:tc>
      </w:tr>
      <w:tr w:rsidR="006F3173" w:rsidRPr="00D23EA0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ЗАЛ, КАБИНЕТ МУЗЫКАЛЬНОГО РУКОВОДИТЕЛЯ:</w:t>
            </w:r>
          </w:p>
          <w:p w:rsidR="006F3173" w:rsidRPr="00D23EA0" w:rsidRDefault="006F3173" w:rsidP="00DE2B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занятия по музыкальному воспитанию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индивидуальные занятия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ритмика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тематические досуги и развлечения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 театрализованные представления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праздники и утренники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6F3173" w:rsidP="00F144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173" w:rsidRPr="00D23EA0" w:rsidRDefault="006F3173" w:rsidP="006F17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методическая литература, сборники нот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шкаф для пособий, игрушек, атрибутов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костюмерная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пианино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разнообразные музыкальные инструменты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 различные виды театров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музыкальный центр</w:t>
            </w:r>
          </w:p>
          <w:p w:rsidR="006F173C" w:rsidRPr="00D23EA0" w:rsidRDefault="006F173C" w:rsidP="006F17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мультимедийная</w:t>
            </w:r>
            <w:proofErr w:type="spellEnd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аппаратура</w:t>
            </w:r>
          </w:p>
          <w:p w:rsidR="006F173C" w:rsidRPr="00D23EA0" w:rsidRDefault="006F173C" w:rsidP="006F17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*информационные стенды</w:t>
            </w:r>
          </w:p>
        </w:tc>
      </w:tr>
      <w:tr w:rsidR="006F3173" w:rsidRPr="00D23EA0" w:rsidTr="00110C52">
        <w:trPr>
          <w:trHeight w:val="7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110C52" w:rsidP="00F14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ФИЗКУЛЬТУРНЫЙ ЗАЛ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F3173" w:rsidRPr="00D23EA0" w:rsidRDefault="006F3173" w:rsidP="00110C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физкультурные занятия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спортивные досуги</w:t>
            </w:r>
            <w:r w:rsidR="006F173C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, праздники, соревнования, развлечения.</w:t>
            </w: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D23EA0" w:rsidRDefault="00110C52" w:rsidP="006F17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* спортивное оборудование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тренажёры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мягкие модули</w:t>
            </w:r>
            <w:r w:rsidR="006F3173"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музыкальный центр</w:t>
            </w:r>
          </w:p>
          <w:p w:rsidR="006F173C" w:rsidRPr="00D23EA0" w:rsidRDefault="006F173C" w:rsidP="00110C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  <w:proofErr w:type="spellStart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мультимедийная</w:t>
            </w:r>
            <w:proofErr w:type="spellEnd"/>
            <w:r w:rsidRPr="00D2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аппаратура</w:t>
            </w:r>
          </w:p>
        </w:tc>
      </w:tr>
    </w:tbl>
    <w:p w:rsidR="00CE1664" w:rsidRPr="00D23EA0" w:rsidRDefault="00110C52" w:rsidP="00110C52">
      <w:pPr>
        <w:tabs>
          <w:tab w:val="left" w:pos="1860"/>
        </w:tabs>
        <w:rPr>
          <w:rFonts w:ascii="Times New Roman" w:hAnsi="Times New Roman" w:cs="Times New Roman"/>
          <w:i/>
          <w:sz w:val="24"/>
          <w:szCs w:val="24"/>
        </w:rPr>
      </w:pPr>
      <w:r w:rsidRPr="00D23E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</w:p>
    <w:p w:rsidR="004B601E" w:rsidRPr="00D23EA0" w:rsidRDefault="00110C52" w:rsidP="00CE166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EA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B601E" w:rsidRPr="00D23EA0">
        <w:rPr>
          <w:rFonts w:ascii="Times New Roman" w:eastAsia="Times New Roman" w:hAnsi="Times New Roman" w:cs="Times New Roman"/>
          <w:b/>
          <w:sz w:val="24"/>
          <w:szCs w:val="24"/>
        </w:rPr>
        <w:t>Этнокультурная предметно-пространственная развивающая среда ДОО</w:t>
      </w:r>
    </w:p>
    <w:p w:rsidR="004B601E" w:rsidRPr="00D23EA0" w:rsidRDefault="004B601E" w:rsidP="00CE166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B601E" w:rsidRPr="00D23EA0" w:rsidRDefault="004B601E" w:rsidP="00CE1664">
      <w:pPr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Основным средством  организации образовательного процесса  является  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4B601E" w:rsidRPr="00D23EA0" w:rsidRDefault="004B601E" w:rsidP="00CE1664">
      <w:pPr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  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D23EA0">
        <w:rPr>
          <w:rFonts w:ascii="Times New Roman" w:hAnsi="Times New Roman" w:cs="Times New Roman"/>
          <w:sz w:val="24"/>
          <w:szCs w:val="24"/>
        </w:rPr>
        <w:t>кунацкая</w:t>
      </w:r>
      <w:proofErr w:type="gramEnd"/>
      <w:r w:rsidRPr="00D23EA0">
        <w:rPr>
          <w:rFonts w:ascii="Times New Roman" w:hAnsi="Times New Roman" w:cs="Times New Roman"/>
          <w:sz w:val="24"/>
          <w:szCs w:val="24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4B601E" w:rsidRPr="00D23EA0" w:rsidRDefault="004B601E" w:rsidP="00CE1664">
      <w:pPr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Рекомендуется также организовать в каждой группе, так называемый «уголок уединения», позволяющий детям отдохнуть, отвлечься. </w:t>
      </w:r>
    </w:p>
    <w:p w:rsidR="004B601E" w:rsidRPr="00D23EA0" w:rsidRDefault="004B601E" w:rsidP="00CE1664">
      <w:pPr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Для решения задач Программы целесообразно  использование в группах тематических стендов  («Наш день», «Я горжусь своим папой»,   «Моя семья»,  «Мой самый лучший друг» и т.д.),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4B601E" w:rsidRPr="00D23EA0" w:rsidRDefault="004B601E" w:rsidP="00CE1664">
      <w:pPr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В основу организации образовательного процесса определен комплексно-тематический и </w:t>
      </w:r>
      <w:proofErr w:type="spellStart"/>
      <w:r w:rsidRPr="00D23EA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23EA0">
        <w:rPr>
          <w:rFonts w:ascii="Times New Roman" w:hAnsi="Times New Roman" w:cs="Times New Roman"/>
          <w:sz w:val="24"/>
          <w:szCs w:val="24"/>
        </w:rPr>
        <w:t xml:space="preserve">  принципы (с ведущей  игровой деятельностью).  Решение программных задач  предполагает осуществление разных форм совместной деятельности взрослых и детей, а также организацию  самостоятельной деятельности детей. Необходимо  учитывать принципы интеграции  образовательных областей в соответствии с возрастными и индивидуальными возможностями дошкольников.</w:t>
      </w:r>
    </w:p>
    <w:p w:rsidR="004B601E" w:rsidRPr="00D23EA0" w:rsidRDefault="004B601E" w:rsidP="00CE1664">
      <w:pPr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:rsidR="004B601E" w:rsidRPr="00D23EA0" w:rsidRDefault="004B601E" w:rsidP="00CE1664">
      <w:pPr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–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игровую деятельность (сюжетно-ролевые; театрализованные и режиссерские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игры)   на темы социализации и интеграции в дагестанскую культуру, приобщение к традициям и нормам дагестанского этикета; 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br/>
      </w:r>
      <w:r w:rsidRPr="00D23EA0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 </w:t>
      </w:r>
    </w:p>
    <w:p w:rsidR="004B601E" w:rsidRPr="00D23EA0" w:rsidRDefault="004B601E" w:rsidP="00CE1664">
      <w:pPr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– 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экску</w:t>
      </w:r>
      <w:r w:rsidR="008B2C4F" w:rsidRPr="00D23EA0">
        <w:rPr>
          <w:rFonts w:ascii="Times New Roman" w:eastAsia="Times New Roman" w:hAnsi="Times New Roman" w:cs="Times New Roman"/>
          <w:sz w:val="24"/>
          <w:szCs w:val="24"/>
        </w:rPr>
        <w:t>рсии  (Музей мировых религий,  Музей боевой славы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2C4F" w:rsidRPr="00D23EA0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Краеведческий музей</w:t>
      </w:r>
      <w:proofErr w:type="gramStart"/>
      <w:r w:rsidR="008B2C4F" w:rsidRPr="00D23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B601E" w:rsidRPr="00D23EA0" w:rsidRDefault="004B601E" w:rsidP="00CE1664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EA0">
        <w:rPr>
          <w:rFonts w:ascii="Times New Roman" w:hAnsi="Times New Roman" w:cs="Times New Roman"/>
          <w:sz w:val="24"/>
          <w:szCs w:val="24"/>
        </w:rPr>
        <w:t xml:space="preserve">– 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>развлечения   (организация постановок отображающих народные праздники, бытовые сценки жизни дагестанской семьи – встреча  гостей,  проводы отца в дальнюю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дорогу);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br/>
      </w:r>
      <w:r w:rsidRPr="00D23EA0">
        <w:rPr>
          <w:rFonts w:ascii="Times New Roman" w:hAnsi="Times New Roman" w:cs="Times New Roman"/>
          <w:sz w:val="24"/>
          <w:szCs w:val="24"/>
        </w:rPr>
        <w:t xml:space="preserve">– 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решения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сказаний); 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br/>
      </w:r>
      <w:r w:rsidRPr="00D23EA0">
        <w:rPr>
          <w:rFonts w:ascii="Times New Roman" w:hAnsi="Times New Roman" w:cs="Times New Roman"/>
          <w:sz w:val="24"/>
          <w:szCs w:val="24"/>
        </w:rPr>
        <w:t>–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познавательные беседы (с использованием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</w:t>
      </w:r>
      <w:r w:rsidRPr="00D23EA0">
        <w:rPr>
          <w:rFonts w:ascii="Times New Roman" w:hAnsi="Times New Roman" w:cs="Times New Roman"/>
          <w:sz w:val="24"/>
          <w:szCs w:val="24"/>
        </w:rPr>
        <w:t>–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D23EA0">
        <w:rPr>
          <w:rFonts w:ascii="Times New Roman" w:eastAsia="Times New Roman" w:hAnsi="Times New Roman" w:cs="Times New Roman"/>
          <w:sz w:val="24"/>
          <w:szCs w:val="24"/>
        </w:rPr>
        <w:t>произведениямфольклора</w:t>
      </w:r>
      <w:proofErr w:type="spell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дагестанских авторов);</w:t>
      </w:r>
      <w:proofErr w:type="gramEnd"/>
      <w:r w:rsidRPr="00D23EA0">
        <w:rPr>
          <w:rFonts w:ascii="Times New Roman" w:eastAsia="Times New Roman" w:hAnsi="Times New Roman" w:cs="Times New Roman"/>
          <w:sz w:val="24"/>
          <w:szCs w:val="24"/>
        </w:rPr>
        <w:tab/>
      </w:r>
      <w:r w:rsidRPr="00D23EA0">
        <w:rPr>
          <w:rFonts w:ascii="Times New Roman" w:eastAsia="Times New Roman" w:hAnsi="Times New Roman" w:cs="Times New Roman"/>
          <w:sz w:val="24"/>
          <w:szCs w:val="24"/>
        </w:rPr>
        <w:br/>
      </w:r>
      <w:r w:rsidRPr="00D23EA0">
        <w:rPr>
          <w:rFonts w:ascii="Times New Roman" w:hAnsi="Times New Roman" w:cs="Times New Roman"/>
          <w:sz w:val="24"/>
          <w:szCs w:val="24"/>
        </w:rPr>
        <w:t>–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посещение гостей (соседнюю группу, школьный класс, малое семейное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предприятие); 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br/>
      </w:r>
      <w:r w:rsidRPr="00D23EA0">
        <w:rPr>
          <w:rFonts w:ascii="Times New Roman" w:hAnsi="Times New Roman" w:cs="Times New Roman"/>
          <w:sz w:val="24"/>
          <w:szCs w:val="24"/>
        </w:rPr>
        <w:t>–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чтение  произведений дагестанских авторов, </w:t>
      </w:r>
      <w:proofErr w:type="spellStart"/>
      <w:r w:rsidRPr="00D23EA0">
        <w:rPr>
          <w:rFonts w:ascii="Times New Roman" w:eastAsia="Times New Roman" w:hAnsi="Times New Roman" w:cs="Times New Roman"/>
          <w:sz w:val="24"/>
          <w:szCs w:val="24"/>
        </w:rPr>
        <w:t>пересказывание</w:t>
      </w:r>
      <w:proofErr w:type="spell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и аудио прослушивание дагестанских народных сказок, просмотр мультфильмов с сюжетом, раскрывающим быт, традиции, этические нормы и способы социального взаимодействия горных народов;</w:t>
      </w:r>
    </w:p>
    <w:p w:rsidR="004B601E" w:rsidRPr="00D23EA0" w:rsidRDefault="004B601E" w:rsidP="00CE1664">
      <w:pPr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–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23EA0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D23EA0">
        <w:rPr>
          <w:rFonts w:ascii="Times New Roman" w:eastAsia="Times New Roman" w:hAnsi="Times New Roman" w:cs="Times New Roman"/>
          <w:sz w:val="24"/>
          <w:szCs w:val="24"/>
        </w:rPr>
        <w:t>, как техники диагностики и коррекции  нарушений социализации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и</w:t>
      </w:r>
      <w:r w:rsidR="000339EF" w:rsidRPr="00D23EA0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коммуникации</w:t>
      </w:r>
      <w:r w:rsidR="000339EF"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дошкольников.  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Применение педагогом разнообразных организационных форм предполагает реализацию методов, максимально активизирующих возможности детей в овладении </w:t>
      </w:r>
      <w:proofErr w:type="spellStart"/>
      <w:r w:rsidRPr="00D23EA0">
        <w:rPr>
          <w:rFonts w:ascii="Times New Roman" w:eastAsia="Times New Roman" w:hAnsi="Times New Roman" w:cs="Times New Roman"/>
          <w:sz w:val="24"/>
          <w:szCs w:val="24"/>
        </w:rPr>
        <w:t>креативным</w:t>
      </w:r>
      <w:proofErr w:type="spell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потенциалом и  конструированием </w:t>
      </w:r>
      <w:proofErr w:type="spellStart"/>
      <w:r w:rsidRPr="00D23EA0">
        <w:rPr>
          <w:rFonts w:ascii="Times New Roman" w:eastAsia="Times New Roman" w:hAnsi="Times New Roman" w:cs="Times New Roman"/>
          <w:sz w:val="24"/>
          <w:szCs w:val="24"/>
        </w:rPr>
        <w:t>диалогово-дискуссионной</w:t>
      </w:r>
      <w:proofErr w:type="spell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формы организации совместной деятельност</w:t>
      </w:r>
      <w:r w:rsidR="000339EF" w:rsidRPr="00D23EA0">
        <w:rPr>
          <w:rFonts w:ascii="Times New Roman" w:eastAsia="Times New Roman" w:hAnsi="Times New Roman" w:cs="Times New Roman"/>
          <w:sz w:val="24"/>
          <w:szCs w:val="24"/>
        </w:rPr>
        <w:t xml:space="preserve">и во взаимодействии детей   </w:t>
      </w:r>
      <w:proofErr w:type="gramStart"/>
      <w:r w:rsidR="000339EF" w:rsidRPr="00D23EA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0339EF" w:rsidRPr="00D23EA0">
        <w:rPr>
          <w:rFonts w:ascii="Times New Roman" w:eastAsia="Times New Roman" w:hAnsi="Times New Roman" w:cs="Times New Roman"/>
          <w:sz w:val="24"/>
          <w:szCs w:val="24"/>
        </w:rPr>
        <w:t xml:space="preserve">  взрослыми  и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сверстниками.  При этом педагог максимально использует краеведческий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материал. 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601E" w:rsidRPr="00D23EA0" w:rsidRDefault="000339EF" w:rsidP="00CE1664">
      <w:pPr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поставленных</w:t>
      </w:r>
      <w:r w:rsidRPr="00D23EA0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задач</w:t>
      </w:r>
      <w:r w:rsidR="004B601E" w:rsidRPr="00D23E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предусматривает:</w:t>
      </w:r>
    </w:p>
    <w:p w:rsidR="004B601E" w:rsidRPr="00D23EA0" w:rsidRDefault="004B601E" w:rsidP="00CE1664">
      <w:pPr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–</w:t>
      </w:r>
      <w:r w:rsidR="000339EF" w:rsidRPr="00D23EA0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0339EF"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игровых мотиваций  и  сюрпризных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моментов;  </w:t>
      </w:r>
    </w:p>
    <w:p w:rsidR="004B601E" w:rsidRPr="00D23EA0" w:rsidRDefault="004B601E" w:rsidP="00CE1664">
      <w:pPr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– </w:t>
      </w:r>
      <w:r w:rsidR="000339EF" w:rsidRPr="00D23EA0">
        <w:rPr>
          <w:rFonts w:ascii="Times New Roman" w:eastAsia="Times New Roman" w:hAnsi="Times New Roman" w:cs="Times New Roman"/>
          <w:sz w:val="24"/>
          <w:szCs w:val="24"/>
        </w:rPr>
        <w:t xml:space="preserve">включение 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>сказочных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ab/>
        <w:t xml:space="preserve"> персонажей  дагестанского фольклора и  произведений дагестанских авторов; </w:t>
      </w:r>
    </w:p>
    <w:p w:rsidR="004B601E" w:rsidRPr="00D23EA0" w:rsidRDefault="004B601E" w:rsidP="00CE1664">
      <w:pPr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–  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произведений дагестанских композиторов, народной музыки соответствующих характеру и содержанию осуществляемой деятельности, </w:t>
      </w:r>
      <w:proofErr w:type="spellStart"/>
      <w:proofErr w:type="gramStart"/>
      <w:r w:rsidRPr="00D23EA0">
        <w:rPr>
          <w:rFonts w:ascii="Times New Roman" w:eastAsia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 на тему быта и традиций,  культуры  дагестанского народа, как средства, обеспечивающего «эмоциональное погружение» в тему, в содержание изучаемого явления;</w:t>
      </w:r>
    </w:p>
    <w:p w:rsidR="004B601E" w:rsidRPr="00D23EA0" w:rsidRDefault="004B601E" w:rsidP="00CE1664">
      <w:pPr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3EA0">
        <w:rPr>
          <w:rFonts w:ascii="Times New Roman" w:hAnsi="Times New Roman" w:cs="Times New Roman"/>
          <w:sz w:val="24"/>
          <w:szCs w:val="24"/>
        </w:rPr>
        <w:t>–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4B601E" w:rsidRPr="00D23EA0" w:rsidRDefault="004B601E" w:rsidP="00CE1664">
      <w:pPr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–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обсуждение ситуаций взаимодействия в ходе игры и творческой деятельности;  групповые дела,</w:t>
      </w:r>
      <w:r w:rsidRPr="00D23E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>предусматривающие уч</w:t>
      </w:r>
      <w:r w:rsidR="00561DA5" w:rsidRPr="00D23EA0">
        <w:rPr>
          <w:rFonts w:ascii="Times New Roman" w:eastAsia="Times New Roman" w:hAnsi="Times New Roman" w:cs="Times New Roman"/>
          <w:sz w:val="24"/>
          <w:szCs w:val="24"/>
        </w:rPr>
        <w:t>астие родителей и детей других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групп, где идет понимание принадлежности</w:t>
      </w:r>
      <w:r w:rsidR="00561DA5" w:rsidRPr="00D23EA0">
        <w:rPr>
          <w:rFonts w:ascii="Times New Roman" w:eastAsia="Times New Roman" w:hAnsi="Times New Roman" w:cs="Times New Roman"/>
          <w:sz w:val="24"/>
          <w:szCs w:val="24"/>
        </w:rPr>
        <w:t xml:space="preserve"> к  своей  семье,  роду, селу,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городу, республике; </w:t>
      </w:r>
    </w:p>
    <w:p w:rsidR="004B601E" w:rsidRPr="00D23EA0" w:rsidRDefault="004B601E" w:rsidP="00CE1664">
      <w:pPr>
        <w:rPr>
          <w:rFonts w:ascii="Times New Roman" w:eastAsia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>имитация через практические действия характерных особенностей изучаемых семейно-бытовых норм и правил несемейных взаимодействий, отношений в других значимых с</w:t>
      </w:r>
      <w:r w:rsidR="00561DA5" w:rsidRPr="00D23EA0">
        <w:rPr>
          <w:rFonts w:ascii="Times New Roman" w:eastAsia="Times New Roman" w:hAnsi="Times New Roman" w:cs="Times New Roman"/>
          <w:sz w:val="24"/>
          <w:szCs w:val="24"/>
        </w:rPr>
        <w:t>оциальных группах, существенных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коммуникациях; </w:t>
      </w:r>
    </w:p>
    <w:p w:rsidR="008577D2" w:rsidRPr="00D23EA0" w:rsidRDefault="004B601E" w:rsidP="00CE166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3EA0">
        <w:rPr>
          <w:rFonts w:ascii="Times New Roman" w:hAnsi="Times New Roman" w:cs="Times New Roman"/>
          <w:sz w:val="24"/>
          <w:szCs w:val="24"/>
        </w:rPr>
        <w:t xml:space="preserve">– </w:t>
      </w:r>
      <w:r w:rsidRPr="00D23EA0">
        <w:rPr>
          <w:rFonts w:ascii="Times New Roman" w:eastAsia="Times New Roman" w:hAnsi="Times New Roman" w:cs="Times New Roman"/>
          <w:sz w:val="24"/>
          <w:szCs w:val="24"/>
        </w:rPr>
        <w:t xml:space="preserve"> поощрение детей за внимательность к младшим, уважительное отношение к старшим, гостям, доброжелательность, сотрудничество. </w:t>
      </w:r>
    </w:p>
    <w:p w:rsidR="00D739B5" w:rsidRPr="00D23EA0" w:rsidRDefault="00D739B5" w:rsidP="0066655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31"/>
      </w:tblGrid>
      <w:tr w:rsidR="006515D8" w:rsidRPr="00D23EA0" w:rsidTr="002B06A7">
        <w:trPr>
          <w:trHeight w:val="390"/>
        </w:trPr>
        <w:tc>
          <w:tcPr>
            <w:tcW w:w="1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5D8" w:rsidRPr="00D23EA0" w:rsidRDefault="006515D8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ПЕРЕЧЕНЬ ПРОГРАММ  И ПОСОБИЙ</w:t>
            </w:r>
          </w:p>
        </w:tc>
      </w:tr>
      <w:tr w:rsidR="006515D8" w:rsidRPr="00D23EA0" w:rsidTr="002B06A7">
        <w:trPr>
          <w:trHeight w:val="780"/>
        </w:trPr>
        <w:tc>
          <w:tcPr>
            <w:tcW w:w="1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8" w:rsidRPr="00D23EA0" w:rsidRDefault="006515D8" w:rsidP="005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воспитания и обучения в детском саду»./ под редакцией М.А.Васильевой, </w:t>
            </w:r>
            <w:proofErr w:type="spell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В.В.Гербовой</w:t>
            </w:r>
            <w:proofErr w:type="gram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.С.Комаровой</w:t>
            </w:r>
            <w:proofErr w:type="spell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. -  М.: Мозаика-Синтез, 2009</w:t>
            </w:r>
          </w:p>
          <w:p w:rsidR="006515D8" w:rsidRPr="00D23EA0" w:rsidRDefault="006515D8" w:rsidP="005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к «Программе воспитания и обучения в детском саду»</w:t>
            </w:r>
            <w:proofErr w:type="gram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од редакцией М.А.Васильевой, В.В.Гербовой, Т.С. Комаровой. – М.: Мозаика-Синтез, 2009.</w:t>
            </w:r>
          </w:p>
          <w:p w:rsidR="006515D8" w:rsidRPr="00D23EA0" w:rsidRDefault="006515D8" w:rsidP="005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  <w:proofErr w:type="gram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Н.Е. </w:t>
            </w:r>
            <w:proofErr w:type="spellStart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D23EA0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– М.: Мозаика-Синтез, 2014.</w:t>
            </w:r>
          </w:p>
          <w:p w:rsidR="006515D8" w:rsidRPr="00D23EA0" w:rsidRDefault="006515D8" w:rsidP="00C20B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>"Юный эколог" С.Н.Николаева</w:t>
            </w:r>
            <w:proofErr w:type="gramStart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6515D8" w:rsidRPr="00D23EA0" w:rsidRDefault="006515D8" w:rsidP="00C20B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развития речи детей дошкольного возраста в детском саду О.С.Ушакова</w:t>
            </w:r>
            <w:proofErr w:type="gramStart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</w:t>
            </w:r>
          </w:p>
          <w:p w:rsidR="006515D8" w:rsidRPr="00D23EA0" w:rsidRDefault="006515D8" w:rsidP="00C20B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"Цветные  ладошки" И.А.Лыковой</w:t>
            </w:r>
          </w:p>
          <w:p w:rsidR="006515D8" w:rsidRPr="00D23EA0" w:rsidRDefault="006515D8" w:rsidP="00C20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образовательная программа дошкольного образования республики Дагестан. </w:t>
            </w:r>
            <w:proofErr w:type="spellStart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>М.И.Шурпаева</w:t>
            </w:r>
            <w:proofErr w:type="spellEnd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>М.М.Байрамбеков</w:t>
            </w:r>
            <w:proofErr w:type="spellEnd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>У.А.Исмаилова</w:t>
            </w:r>
            <w:proofErr w:type="spellEnd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>, А.В.Гришина. Махачкала2015г.</w:t>
            </w:r>
          </w:p>
          <w:p w:rsidR="006515D8" w:rsidRPr="00D23EA0" w:rsidRDefault="006515D8" w:rsidP="00C20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Программа  развития и воспитания дошкольников  Дагестана  "Дети гор"  Москва  2001.</w:t>
            </w:r>
          </w:p>
          <w:p w:rsidR="006515D8" w:rsidRPr="00D23EA0" w:rsidRDefault="006515D8" w:rsidP="00C20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воспитание дошкольников. </w:t>
            </w:r>
            <w:proofErr w:type="spellStart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>С.С.Агабеков</w:t>
            </w:r>
            <w:proofErr w:type="spellEnd"/>
            <w:proofErr w:type="gramStart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Махачкала 1994г.</w:t>
            </w:r>
          </w:p>
        </w:tc>
      </w:tr>
    </w:tbl>
    <w:p w:rsidR="00D739B5" w:rsidRPr="00D23EA0" w:rsidRDefault="00D739B5" w:rsidP="003D513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</w:p>
    <w:p w:rsidR="00D739B5" w:rsidRPr="00D23EA0" w:rsidRDefault="00D739B5" w:rsidP="003D513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</w:p>
    <w:p w:rsidR="00D739B5" w:rsidRPr="00D23EA0" w:rsidRDefault="00D739B5" w:rsidP="003D513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</w:p>
    <w:p w:rsidR="00D739B5" w:rsidRPr="00D23EA0" w:rsidRDefault="00D739B5" w:rsidP="003D513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</w:p>
    <w:p w:rsidR="00D739B5" w:rsidRPr="00D23EA0" w:rsidRDefault="00D739B5" w:rsidP="003D513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</w:p>
    <w:p w:rsidR="00D739B5" w:rsidRPr="00D23EA0" w:rsidRDefault="00D739B5" w:rsidP="003D513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</w:p>
    <w:p w:rsidR="004B601E" w:rsidRPr="00D23EA0" w:rsidRDefault="004B601E" w:rsidP="003D513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</w:p>
    <w:p w:rsidR="00F26DCC" w:rsidRDefault="00F26DCC" w:rsidP="003D513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F26DCC" w:rsidRDefault="00F26DCC" w:rsidP="003D513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8577D2" w:rsidRPr="00D23EA0" w:rsidRDefault="003D5136" w:rsidP="003D513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23EA0">
        <w:rPr>
          <w:rFonts w:ascii="Times New Roman" w:hAnsi="Times New Roman"/>
          <w:b/>
          <w:sz w:val="24"/>
          <w:szCs w:val="24"/>
        </w:rPr>
        <w:lastRenderedPageBreak/>
        <w:t>С</w:t>
      </w:r>
      <w:r w:rsidR="001F2BC4" w:rsidRPr="00D23EA0">
        <w:rPr>
          <w:rFonts w:ascii="Times New Roman" w:hAnsi="Times New Roman"/>
          <w:b/>
          <w:sz w:val="24"/>
          <w:szCs w:val="24"/>
        </w:rPr>
        <w:t>писок использованной литературы</w:t>
      </w:r>
    </w:p>
    <w:p w:rsidR="001F2BC4" w:rsidRPr="00D23EA0" w:rsidRDefault="001F2BC4" w:rsidP="003D513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3D5136" w:rsidRPr="00D23EA0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23EA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образования. – М: УЦ Перспектива,</w:t>
      </w:r>
    </w:p>
    <w:p w:rsidR="003D5136" w:rsidRPr="00D23EA0" w:rsidRDefault="003D5136" w:rsidP="003D5136">
      <w:pPr>
        <w:pStyle w:val="ad"/>
        <w:ind w:left="1440"/>
        <w:rPr>
          <w:rFonts w:ascii="Times New Roman" w:hAnsi="Times New Roman"/>
          <w:sz w:val="24"/>
          <w:szCs w:val="24"/>
        </w:rPr>
      </w:pPr>
      <w:r w:rsidRPr="00D23EA0">
        <w:rPr>
          <w:rFonts w:ascii="Times New Roman" w:hAnsi="Times New Roman"/>
          <w:sz w:val="24"/>
          <w:szCs w:val="24"/>
        </w:rPr>
        <w:t xml:space="preserve"> 2014. -32 с.</w:t>
      </w:r>
    </w:p>
    <w:p w:rsidR="003D5136" w:rsidRPr="00D23EA0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23EA0">
        <w:rPr>
          <w:rFonts w:ascii="Times New Roman" w:hAnsi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="008B3950" w:rsidRPr="00D23EA0">
        <w:rPr>
          <w:rFonts w:ascii="Times New Roman" w:hAnsi="Times New Roman"/>
          <w:sz w:val="24"/>
          <w:szCs w:val="24"/>
        </w:rPr>
        <w:t>/ П</w:t>
      </w:r>
      <w:proofErr w:type="gramEnd"/>
      <w:r w:rsidR="008B3950" w:rsidRPr="00D23EA0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="008B3950" w:rsidRPr="00D23EA0">
        <w:rPr>
          <w:rFonts w:ascii="Times New Roman" w:hAnsi="Times New Roman"/>
          <w:sz w:val="24"/>
          <w:szCs w:val="24"/>
        </w:rPr>
        <w:t>Вераксы</w:t>
      </w:r>
      <w:proofErr w:type="spellEnd"/>
      <w:r w:rsidR="008B3950" w:rsidRPr="00D23EA0">
        <w:rPr>
          <w:rFonts w:ascii="Times New Roman" w:hAnsi="Times New Roman"/>
          <w:sz w:val="24"/>
          <w:szCs w:val="24"/>
        </w:rPr>
        <w:t>, Т.С.</w:t>
      </w:r>
      <w:r w:rsidR="00D54A6B" w:rsidRPr="00D23EA0">
        <w:rPr>
          <w:rFonts w:ascii="Times New Roman" w:hAnsi="Times New Roman"/>
          <w:sz w:val="24"/>
          <w:szCs w:val="24"/>
        </w:rPr>
        <w:t xml:space="preserve"> Комаровой, М.А. Васильевой. – 3</w:t>
      </w:r>
      <w:r w:rsidR="008B3950" w:rsidRPr="00D23EA0">
        <w:rPr>
          <w:rFonts w:ascii="Times New Roman" w:hAnsi="Times New Roman"/>
          <w:sz w:val="24"/>
          <w:szCs w:val="24"/>
        </w:rPr>
        <w:t>-е</w:t>
      </w:r>
      <w:r w:rsidR="00D54A6B" w:rsidRPr="00D23EA0">
        <w:rPr>
          <w:rFonts w:ascii="Times New Roman" w:hAnsi="Times New Roman"/>
          <w:sz w:val="24"/>
          <w:szCs w:val="24"/>
        </w:rPr>
        <w:t xml:space="preserve"> изд. – М.: Мозаика-Синтез, 2015</w:t>
      </w:r>
      <w:r w:rsidR="008B3950" w:rsidRPr="00D23EA0">
        <w:rPr>
          <w:rFonts w:ascii="Times New Roman" w:hAnsi="Times New Roman"/>
          <w:sz w:val="24"/>
          <w:szCs w:val="24"/>
        </w:rPr>
        <w:t>. – 3</w:t>
      </w:r>
      <w:r w:rsidR="00D54A6B" w:rsidRPr="00D23EA0">
        <w:rPr>
          <w:rFonts w:ascii="Times New Roman" w:hAnsi="Times New Roman"/>
          <w:sz w:val="24"/>
          <w:szCs w:val="24"/>
        </w:rPr>
        <w:t>62</w:t>
      </w:r>
      <w:r w:rsidR="008B3950" w:rsidRPr="00D23EA0">
        <w:rPr>
          <w:rFonts w:ascii="Times New Roman" w:hAnsi="Times New Roman"/>
          <w:sz w:val="24"/>
          <w:szCs w:val="24"/>
        </w:rPr>
        <w:t xml:space="preserve"> с.</w:t>
      </w:r>
    </w:p>
    <w:p w:rsidR="008B3950" w:rsidRPr="00D23EA0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23EA0">
        <w:rPr>
          <w:rFonts w:ascii="Times New Roman" w:hAnsi="Times New Roman"/>
          <w:sz w:val="24"/>
          <w:szCs w:val="24"/>
        </w:rPr>
        <w:t xml:space="preserve">Региональная образовательная программа дошкольного образования республики Дагестан /  Махачкала ООО «Издательство НИИ педагогики» 2015. -295 </w:t>
      </w:r>
      <w:proofErr w:type="gramStart"/>
      <w:r w:rsidRPr="00D23EA0">
        <w:rPr>
          <w:rFonts w:ascii="Times New Roman" w:hAnsi="Times New Roman"/>
          <w:sz w:val="24"/>
          <w:szCs w:val="24"/>
        </w:rPr>
        <w:t>с</w:t>
      </w:r>
      <w:proofErr w:type="gramEnd"/>
      <w:r w:rsidRPr="00D23EA0">
        <w:rPr>
          <w:rFonts w:ascii="Times New Roman" w:hAnsi="Times New Roman"/>
          <w:sz w:val="24"/>
          <w:szCs w:val="24"/>
        </w:rPr>
        <w:t>.</w:t>
      </w:r>
    </w:p>
    <w:p w:rsidR="00D54A6B" w:rsidRPr="00D23EA0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23EA0">
        <w:rPr>
          <w:rFonts w:ascii="Times New Roman" w:hAnsi="Times New Roman"/>
          <w:sz w:val="24"/>
          <w:szCs w:val="24"/>
        </w:rPr>
        <w:t>От рождения до школы.  Примерная основная общеобразовательная программа дошкольного образования</w:t>
      </w:r>
      <w:proofErr w:type="gramStart"/>
      <w:r w:rsidRPr="00D23EA0">
        <w:rPr>
          <w:rFonts w:ascii="Times New Roman" w:hAnsi="Times New Roman"/>
          <w:sz w:val="24"/>
          <w:szCs w:val="24"/>
        </w:rPr>
        <w:t>/ П</w:t>
      </w:r>
      <w:proofErr w:type="gramEnd"/>
      <w:r w:rsidRPr="00D23EA0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Pr="00D23EA0">
        <w:rPr>
          <w:rFonts w:ascii="Times New Roman" w:hAnsi="Times New Roman"/>
          <w:sz w:val="24"/>
          <w:szCs w:val="24"/>
        </w:rPr>
        <w:t>Вераксы</w:t>
      </w:r>
      <w:proofErr w:type="spellEnd"/>
      <w:r w:rsidRPr="00D23EA0">
        <w:rPr>
          <w:rFonts w:ascii="Times New Roman" w:hAnsi="Times New Roman"/>
          <w:sz w:val="24"/>
          <w:szCs w:val="24"/>
        </w:rPr>
        <w:t>, Т.С. Комаровой, М.А. Васильевой. – 2-е изд. – М.: Мозаика-Синтез, 2011. – 332 с.</w:t>
      </w:r>
    </w:p>
    <w:p w:rsidR="001F2BC4" w:rsidRPr="00D23EA0" w:rsidRDefault="001F2BC4" w:rsidP="001F2BC4">
      <w:pPr>
        <w:pStyle w:val="ConsPlusTitle"/>
        <w:numPr>
          <w:ilvl w:val="0"/>
          <w:numId w:val="28"/>
        </w:numPr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proofErr w:type="gramStart"/>
      <w:r w:rsidRPr="00D23EA0">
        <w:rPr>
          <w:rFonts w:ascii="Times New Roman" w:hAnsi="Times New Roman" w:cs="Times New Roman"/>
          <w:b w:val="0"/>
          <w:sz w:val="24"/>
          <w:szCs w:val="24"/>
        </w:rPr>
        <w:t>« 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bookmarkEnd w:id="0"/>
      <w:r w:rsidRPr="00D23EA0">
        <w:rPr>
          <w:rFonts w:ascii="Times New Roman" w:hAnsi="Times New Roman" w:cs="Times New Roman"/>
          <w:b w:val="0"/>
          <w:sz w:val="24"/>
          <w:szCs w:val="24"/>
        </w:rPr>
        <w:t xml:space="preserve">  (в ред. Постановлений Главного государственного санитарного врача РФ  от 20.07.2015 </w:t>
      </w:r>
      <w:hyperlink r:id="rId10" w:history="1">
        <w:r w:rsidRPr="00D23EA0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№ 28</w:t>
        </w:r>
      </w:hyperlink>
      <w:r w:rsidRPr="00D23EA0">
        <w:rPr>
          <w:rFonts w:ascii="Times New Roman" w:hAnsi="Times New Roman" w:cs="Times New Roman"/>
          <w:b w:val="0"/>
          <w:sz w:val="24"/>
          <w:szCs w:val="24"/>
        </w:rPr>
        <w:t xml:space="preserve">, от 27.08.2015 </w:t>
      </w:r>
      <w:hyperlink r:id="rId11" w:history="1">
        <w:r w:rsidRPr="00D23EA0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№ 41</w:t>
        </w:r>
      </w:hyperlink>
      <w:r w:rsidRPr="00D23EA0">
        <w:rPr>
          <w:rFonts w:ascii="Times New Roman" w:hAnsi="Times New Roman" w:cs="Times New Roman"/>
          <w:b w:val="0"/>
          <w:sz w:val="24"/>
          <w:szCs w:val="24"/>
        </w:rPr>
        <w:t xml:space="preserve">, с </w:t>
      </w:r>
      <w:proofErr w:type="spellStart"/>
      <w:r w:rsidRPr="00D23EA0">
        <w:rPr>
          <w:rFonts w:ascii="Times New Roman" w:hAnsi="Times New Roman" w:cs="Times New Roman"/>
          <w:b w:val="0"/>
          <w:sz w:val="24"/>
          <w:szCs w:val="24"/>
        </w:rPr>
        <w:t>изм</w:t>
      </w:r>
      <w:proofErr w:type="spellEnd"/>
      <w:r w:rsidRPr="00D23EA0">
        <w:rPr>
          <w:rFonts w:ascii="Times New Roman" w:hAnsi="Times New Roman" w:cs="Times New Roman"/>
          <w:b w:val="0"/>
          <w:sz w:val="24"/>
          <w:szCs w:val="24"/>
        </w:rPr>
        <w:t xml:space="preserve">., внесенными </w:t>
      </w:r>
      <w:hyperlink r:id="rId12" w:history="1">
        <w:r w:rsidRPr="00D23EA0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Решением</w:t>
        </w:r>
      </w:hyperlink>
      <w:r w:rsidRPr="00D23EA0">
        <w:rPr>
          <w:rFonts w:ascii="Times New Roman" w:hAnsi="Times New Roman" w:cs="Times New Roman"/>
          <w:b w:val="0"/>
          <w:sz w:val="24"/>
          <w:szCs w:val="24"/>
        </w:rPr>
        <w:t xml:space="preserve"> Верховного Суда РФ</w:t>
      </w:r>
      <w:proofErr w:type="gramEnd"/>
    </w:p>
    <w:p w:rsidR="001F2BC4" w:rsidRPr="00D23EA0" w:rsidRDefault="001F2BC4" w:rsidP="001F2BC4">
      <w:pPr>
        <w:pStyle w:val="ConsPlusNormal"/>
        <w:ind w:left="1440"/>
        <w:rPr>
          <w:rFonts w:ascii="Times New Roman" w:hAnsi="Times New Roman" w:cs="Times New Roman"/>
          <w:sz w:val="24"/>
          <w:szCs w:val="24"/>
        </w:rPr>
      </w:pPr>
      <w:r w:rsidRPr="00D23EA0">
        <w:rPr>
          <w:rFonts w:ascii="Times New Roman" w:hAnsi="Times New Roman" w:cs="Times New Roman"/>
          <w:sz w:val="24"/>
          <w:szCs w:val="24"/>
        </w:rPr>
        <w:t>от 04.04.2014 № АКПИ14-281)</w:t>
      </w:r>
    </w:p>
    <w:p w:rsidR="00753535" w:rsidRPr="00D23EA0" w:rsidRDefault="00753535" w:rsidP="00665C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2453" w:rsidRPr="00D23EA0" w:rsidRDefault="00102453" w:rsidP="00665C7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7C78" w:rsidRPr="00D23EA0" w:rsidRDefault="00F27C78" w:rsidP="00665C7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7C78" w:rsidRPr="00D23EA0" w:rsidRDefault="00F27C78" w:rsidP="00665C7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7C78" w:rsidRPr="00D23EA0" w:rsidRDefault="00F27C78" w:rsidP="00665C7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7C78" w:rsidRPr="00D23EA0" w:rsidRDefault="00F27C78" w:rsidP="00665C7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7C78" w:rsidRPr="00D23EA0" w:rsidRDefault="00F27C78" w:rsidP="00665C7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7C78" w:rsidRPr="00D23EA0" w:rsidRDefault="00F27C78" w:rsidP="00665C7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06A7" w:rsidRPr="00D23EA0" w:rsidRDefault="002B06A7" w:rsidP="00753535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06A7" w:rsidRPr="00D23EA0" w:rsidRDefault="002B06A7" w:rsidP="00753535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53535" w:rsidRPr="00D23EA0" w:rsidRDefault="00F26DCC" w:rsidP="00753535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Приложение </w:t>
      </w:r>
    </w:p>
    <w:p w:rsidR="00753535" w:rsidRPr="00D23EA0" w:rsidRDefault="00753535" w:rsidP="007535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EA0">
        <w:rPr>
          <w:rFonts w:ascii="Times New Roman" w:hAnsi="Times New Roman" w:cs="Times New Roman"/>
          <w:b/>
          <w:i/>
          <w:sz w:val="24"/>
          <w:szCs w:val="24"/>
        </w:rPr>
        <w:t>Примерное  комплексно – тематическое  планирование  раб</w:t>
      </w:r>
      <w:r w:rsidR="002B06A7" w:rsidRPr="00D23EA0">
        <w:rPr>
          <w:rFonts w:ascii="Times New Roman" w:hAnsi="Times New Roman" w:cs="Times New Roman"/>
          <w:b/>
          <w:i/>
          <w:sz w:val="24"/>
          <w:szCs w:val="24"/>
        </w:rPr>
        <w:t>оты</w:t>
      </w:r>
    </w:p>
    <w:sectPr w:rsidR="00753535" w:rsidRPr="00D23EA0" w:rsidSect="006F3173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97806"/>
    <w:multiLevelType w:val="hybridMultilevel"/>
    <w:tmpl w:val="947E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5670E9"/>
    <w:multiLevelType w:val="hybridMultilevel"/>
    <w:tmpl w:val="C040D366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05705621"/>
    <w:multiLevelType w:val="hybridMultilevel"/>
    <w:tmpl w:val="0BC85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C950EB"/>
    <w:multiLevelType w:val="hybridMultilevel"/>
    <w:tmpl w:val="0742C518"/>
    <w:lvl w:ilvl="0" w:tplc="7A14D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862CEC"/>
    <w:multiLevelType w:val="hybridMultilevel"/>
    <w:tmpl w:val="1DCEB598"/>
    <w:lvl w:ilvl="0" w:tplc="1A604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BB632F"/>
    <w:multiLevelType w:val="hybridMultilevel"/>
    <w:tmpl w:val="BEA073E0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524951"/>
    <w:multiLevelType w:val="hybridMultilevel"/>
    <w:tmpl w:val="F286C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095351"/>
    <w:multiLevelType w:val="hybridMultilevel"/>
    <w:tmpl w:val="21D2D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B1412E5"/>
    <w:multiLevelType w:val="hybridMultilevel"/>
    <w:tmpl w:val="0C9ACCDE"/>
    <w:lvl w:ilvl="0" w:tplc="F856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F76170"/>
    <w:multiLevelType w:val="hybridMultilevel"/>
    <w:tmpl w:val="C2221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BC5117"/>
    <w:multiLevelType w:val="hybridMultilevel"/>
    <w:tmpl w:val="AAF0559C"/>
    <w:lvl w:ilvl="0" w:tplc="757EE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73C2F"/>
    <w:multiLevelType w:val="hybridMultilevel"/>
    <w:tmpl w:val="47BECC78"/>
    <w:lvl w:ilvl="0" w:tplc="0C242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FD2179"/>
    <w:multiLevelType w:val="hybridMultilevel"/>
    <w:tmpl w:val="CBD2D4DE"/>
    <w:lvl w:ilvl="0" w:tplc="AEE2C4C0">
      <w:start w:val="1"/>
      <w:numFmt w:val="bullet"/>
      <w:lvlText w:val="♦"/>
      <w:lvlJc w:val="left"/>
      <w:pPr>
        <w:ind w:left="720" w:hanging="360"/>
      </w:pPr>
      <w:rPr>
        <w:rFonts w:ascii="Book Antiqua" w:hAnsi="Book Antiqu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267073"/>
    <w:multiLevelType w:val="hybridMultilevel"/>
    <w:tmpl w:val="7F682AA6"/>
    <w:lvl w:ilvl="0" w:tplc="599E9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42248C5"/>
    <w:multiLevelType w:val="hybridMultilevel"/>
    <w:tmpl w:val="F50C4E1A"/>
    <w:lvl w:ilvl="0" w:tplc="9356C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E9247B"/>
    <w:multiLevelType w:val="hybridMultilevel"/>
    <w:tmpl w:val="8D02F792"/>
    <w:lvl w:ilvl="0" w:tplc="497EB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DEA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80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E8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C6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E6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2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3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25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FA1DD1"/>
    <w:multiLevelType w:val="hybridMultilevel"/>
    <w:tmpl w:val="07FA5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28"/>
  </w:num>
  <w:num w:numId="16">
    <w:abstractNumId w:val="4"/>
  </w:num>
  <w:num w:numId="17">
    <w:abstractNumId w:val="13"/>
  </w:num>
  <w:num w:numId="18">
    <w:abstractNumId w:val="9"/>
  </w:num>
  <w:num w:numId="19">
    <w:abstractNumId w:val="33"/>
  </w:num>
  <w:num w:numId="20">
    <w:abstractNumId w:val="36"/>
  </w:num>
  <w:num w:numId="21">
    <w:abstractNumId w:val="10"/>
  </w:num>
  <w:num w:numId="22">
    <w:abstractNumId w:val="37"/>
  </w:num>
  <w:num w:numId="23">
    <w:abstractNumId w:val="18"/>
  </w:num>
  <w:num w:numId="24">
    <w:abstractNumId w:val="22"/>
  </w:num>
  <w:num w:numId="25">
    <w:abstractNumId w:val="21"/>
  </w:num>
  <w:num w:numId="26">
    <w:abstractNumId w:val="12"/>
  </w:num>
  <w:num w:numId="27">
    <w:abstractNumId w:val="7"/>
  </w:num>
  <w:num w:numId="28">
    <w:abstractNumId w:val="29"/>
  </w:num>
  <w:num w:numId="29">
    <w:abstractNumId w:val="26"/>
  </w:num>
  <w:num w:numId="30">
    <w:abstractNumId w:val="23"/>
  </w:num>
  <w:num w:numId="31">
    <w:abstractNumId w:val="11"/>
  </w:num>
  <w:num w:numId="32">
    <w:abstractNumId w:val="27"/>
  </w:num>
  <w:num w:numId="33">
    <w:abstractNumId w:val="8"/>
  </w:num>
  <w:num w:numId="34">
    <w:abstractNumId w:val="31"/>
  </w:num>
  <w:num w:numId="35">
    <w:abstractNumId w:val="1"/>
  </w:num>
  <w:num w:numId="36">
    <w:abstractNumId w:val="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6"/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4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173"/>
    <w:rsid w:val="000007C0"/>
    <w:rsid w:val="00003E9C"/>
    <w:rsid w:val="00013E3D"/>
    <w:rsid w:val="000339EF"/>
    <w:rsid w:val="00041F43"/>
    <w:rsid w:val="00061EDC"/>
    <w:rsid w:val="000761AB"/>
    <w:rsid w:val="0009742B"/>
    <w:rsid w:val="000A28A2"/>
    <w:rsid w:val="000D53D1"/>
    <w:rsid w:val="000F2A7E"/>
    <w:rsid w:val="000F2A93"/>
    <w:rsid w:val="000F489C"/>
    <w:rsid w:val="000F490A"/>
    <w:rsid w:val="0010212C"/>
    <w:rsid w:val="00102453"/>
    <w:rsid w:val="00110324"/>
    <w:rsid w:val="00110C52"/>
    <w:rsid w:val="00142B9B"/>
    <w:rsid w:val="001534B6"/>
    <w:rsid w:val="001904EA"/>
    <w:rsid w:val="00191C8E"/>
    <w:rsid w:val="00192742"/>
    <w:rsid w:val="00193D91"/>
    <w:rsid w:val="001C0657"/>
    <w:rsid w:val="001C5FF0"/>
    <w:rsid w:val="001D790C"/>
    <w:rsid w:val="001F2BC4"/>
    <w:rsid w:val="001F5096"/>
    <w:rsid w:val="002222DF"/>
    <w:rsid w:val="0023095A"/>
    <w:rsid w:val="00231379"/>
    <w:rsid w:val="002720E2"/>
    <w:rsid w:val="00277EC7"/>
    <w:rsid w:val="002A4638"/>
    <w:rsid w:val="002B06A7"/>
    <w:rsid w:val="002B7624"/>
    <w:rsid w:val="002C29A8"/>
    <w:rsid w:val="002E002A"/>
    <w:rsid w:val="003146D1"/>
    <w:rsid w:val="00314730"/>
    <w:rsid w:val="003149F9"/>
    <w:rsid w:val="00317B7F"/>
    <w:rsid w:val="003433C0"/>
    <w:rsid w:val="00364635"/>
    <w:rsid w:val="00395C5F"/>
    <w:rsid w:val="003A7EF9"/>
    <w:rsid w:val="003B7847"/>
    <w:rsid w:val="003D2D5F"/>
    <w:rsid w:val="003D5136"/>
    <w:rsid w:val="003E46EE"/>
    <w:rsid w:val="004064A7"/>
    <w:rsid w:val="004208C4"/>
    <w:rsid w:val="00424EF9"/>
    <w:rsid w:val="00442FB6"/>
    <w:rsid w:val="004442B9"/>
    <w:rsid w:val="00456660"/>
    <w:rsid w:val="00457CC9"/>
    <w:rsid w:val="00485DC9"/>
    <w:rsid w:val="00490B09"/>
    <w:rsid w:val="004921D8"/>
    <w:rsid w:val="004977FF"/>
    <w:rsid w:val="004A3DA1"/>
    <w:rsid w:val="004A508D"/>
    <w:rsid w:val="004B601E"/>
    <w:rsid w:val="004C2F0C"/>
    <w:rsid w:val="00516AC1"/>
    <w:rsid w:val="00522A13"/>
    <w:rsid w:val="00531F46"/>
    <w:rsid w:val="005427B5"/>
    <w:rsid w:val="00546F06"/>
    <w:rsid w:val="00561DA5"/>
    <w:rsid w:val="005639F6"/>
    <w:rsid w:val="0057102A"/>
    <w:rsid w:val="0059701F"/>
    <w:rsid w:val="005A4371"/>
    <w:rsid w:val="005B4CBA"/>
    <w:rsid w:val="005E3E49"/>
    <w:rsid w:val="0060588F"/>
    <w:rsid w:val="0062068C"/>
    <w:rsid w:val="00621EE5"/>
    <w:rsid w:val="006315B1"/>
    <w:rsid w:val="00635F85"/>
    <w:rsid w:val="00643FE8"/>
    <w:rsid w:val="00647BFB"/>
    <w:rsid w:val="006515D8"/>
    <w:rsid w:val="006616BB"/>
    <w:rsid w:val="00665C72"/>
    <w:rsid w:val="0066655D"/>
    <w:rsid w:val="00673B0A"/>
    <w:rsid w:val="006A36CE"/>
    <w:rsid w:val="006B6C38"/>
    <w:rsid w:val="006C4F08"/>
    <w:rsid w:val="006F173C"/>
    <w:rsid w:val="006F3173"/>
    <w:rsid w:val="006F5860"/>
    <w:rsid w:val="00711279"/>
    <w:rsid w:val="007158E0"/>
    <w:rsid w:val="00716A74"/>
    <w:rsid w:val="007351CD"/>
    <w:rsid w:val="00741923"/>
    <w:rsid w:val="00742D12"/>
    <w:rsid w:val="00745498"/>
    <w:rsid w:val="00746A7D"/>
    <w:rsid w:val="00753535"/>
    <w:rsid w:val="00764488"/>
    <w:rsid w:val="0078381B"/>
    <w:rsid w:val="00796D07"/>
    <w:rsid w:val="007A0A1D"/>
    <w:rsid w:val="007B0BA8"/>
    <w:rsid w:val="007B7839"/>
    <w:rsid w:val="007D0966"/>
    <w:rsid w:val="00801314"/>
    <w:rsid w:val="00810E7C"/>
    <w:rsid w:val="008358E0"/>
    <w:rsid w:val="00837062"/>
    <w:rsid w:val="008577D2"/>
    <w:rsid w:val="0087060E"/>
    <w:rsid w:val="00872587"/>
    <w:rsid w:val="008769FD"/>
    <w:rsid w:val="00895E78"/>
    <w:rsid w:val="0089701F"/>
    <w:rsid w:val="008B2C4F"/>
    <w:rsid w:val="008B3950"/>
    <w:rsid w:val="008D4C42"/>
    <w:rsid w:val="00900A3B"/>
    <w:rsid w:val="00902280"/>
    <w:rsid w:val="00910E89"/>
    <w:rsid w:val="00914B20"/>
    <w:rsid w:val="00957C60"/>
    <w:rsid w:val="00972500"/>
    <w:rsid w:val="00992C93"/>
    <w:rsid w:val="009A37C5"/>
    <w:rsid w:val="00A0531E"/>
    <w:rsid w:val="00A069FB"/>
    <w:rsid w:val="00A105AA"/>
    <w:rsid w:val="00A22EA8"/>
    <w:rsid w:val="00A5186A"/>
    <w:rsid w:val="00A51B92"/>
    <w:rsid w:val="00A57904"/>
    <w:rsid w:val="00A61F0A"/>
    <w:rsid w:val="00A62A9F"/>
    <w:rsid w:val="00A828F1"/>
    <w:rsid w:val="00AC36E0"/>
    <w:rsid w:val="00AD6DBD"/>
    <w:rsid w:val="00AF650B"/>
    <w:rsid w:val="00B0234A"/>
    <w:rsid w:val="00B34E5D"/>
    <w:rsid w:val="00B55860"/>
    <w:rsid w:val="00B81220"/>
    <w:rsid w:val="00B979B6"/>
    <w:rsid w:val="00BA1E1A"/>
    <w:rsid w:val="00BA6DD5"/>
    <w:rsid w:val="00BE06D0"/>
    <w:rsid w:val="00BE54EC"/>
    <w:rsid w:val="00C20B2B"/>
    <w:rsid w:val="00C45639"/>
    <w:rsid w:val="00C47109"/>
    <w:rsid w:val="00C82645"/>
    <w:rsid w:val="00C8569B"/>
    <w:rsid w:val="00CA0FAB"/>
    <w:rsid w:val="00CA5CF5"/>
    <w:rsid w:val="00CB044B"/>
    <w:rsid w:val="00CC1599"/>
    <w:rsid w:val="00CD0EF9"/>
    <w:rsid w:val="00CE1664"/>
    <w:rsid w:val="00CF04B0"/>
    <w:rsid w:val="00CF36B6"/>
    <w:rsid w:val="00D1684B"/>
    <w:rsid w:val="00D2337D"/>
    <w:rsid w:val="00D23554"/>
    <w:rsid w:val="00D23EA0"/>
    <w:rsid w:val="00D44AD9"/>
    <w:rsid w:val="00D461CE"/>
    <w:rsid w:val="00D54A6B"/>
    <w:rsid w:val="00D56582"/>
    <w:rsid w:val="00D72090"/>
    <w:rsid w:val="00D739B5"/>
    <w:rsid w:val="00D95A55"/>
    <w:rsid w:val="00D95EBF"/>
    <w:rsid w:val="00DB298D"/>
    <w:rsid w:val="00DB5945"/>
    <w:rsid w:val="00DE2BCA"/>
    <w:rsid w:val="00DE479C"/>
    <w:rsid w:val="00E07C9B"/>
    <w:rsid w:val="00E34BBA"/>
    <w:rsid w:val="00E40A16"/>
    <w:rsid w:val="00E765E3"/>
    <w:rsid w:val="00E96AD5"/>
    <w:rsid w:val="00EA14AB"/>
    <w:rsid w:val="00EB1A7C"/>
    <w:rsid w:val="00EB1C5B"/>
    <w:rsid w:val="00EB2F5A"/>
    <w:rsid w:val="00ED4D15"/>
    <w:rsid w:val="00ED59B7"/>
    <w:rsid w:val="00ED5CF2"/>
    <w:rsid w:val="00F050D4"/>
    <w:rsid w:val="00F14414"/>
    <w:rsid w:val="00F26DCC"/>
    <w:rsid w:val="00F27C78"/>
    <w:rsid w:val="00F57BB3"/>
    <w:rsid w:val="00F86F75"/>
    <w:rsid w:val="00F876C7"/>
    <w:rsid w:val="00FB278C"/>
    <w:rsid w:val="00FC4E97"/>
    <w:rsid w:val="00FD0848"/>
    <w:rsid w:val="00F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89"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paragraph" w:customStyle="1" w:styleId="af5">
    <w:name w:val="Новый"/>
    <w:basedOn w:val="a"/>
    <w:rsid w:val="00635F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No Spacing"/>
    <w:uiPriority w:val="1"/>
    <w:qFormat/>
    <w:rsid w:val="001D790C"/>
    <w:pPr>
      <w:spacing w:after="0" w:line="240" w:lineRule="auto"/>
    </w:pPr>
  </w:style>
  <w:style w:type="paragraph" w:customStyle="1" w:styleId="ConsPlusNormal">
    <w:name w:val="ConsPlusNormal"/>
    <w:rsid w:val="00796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7">
    <w:name w:val="Strong"/>
    <w:qFormat/>
    <w:rsid w:val="00191C8E"/>
    <w:rPr>
      <w:b/>
      <w:bCs/>
    </w:rPr>
  </w:style>
  <w:style w:type="paragraph" w:customStyle="1" w:styleId="normacttext">
    <w:name w:val="norm_act_text"/>
    <w:basedOn w:val="a"/>
    <w:rsid w:val="005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consultantplus://offline/ref=960974D5FB6C571785FD54D02115C9396FE94E92D65AF29B74DA65CD4F59BD7C360029EE69AE01F2e4D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60974D5FB6C571785FD54D02115C9396FE7499CD054F29B74DA65CD4F59BD7C360029EE69AE01F0e4D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0974D5FB6C571785FD54D02115C9396FE74F92D454F29B74DA65CD4F59BD7C360029EE69AE01F0e4D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974D5FB6C571785FD54D02115C9396FE7499CD054F29B74DA65CD4F59BD7C360029EE69AE01F2e4D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ED36-2C82-4E1D-B3EF-7D5BDC4E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15563</Words>
  <Characters>88712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Детский сад22</cp:lastModifiedBy>
  <cp:revision>2</cp:revision>
  <cp:lastPrinted>2018-11-07T06:59:00Z</cp:lastPrinted>
  <dcterms:created xsi:type="dcterms:W3CDTF">2020-02-19T14:01:00Z</dcterms:created>
  <dcterms:modified xsi:type="dcterms:W3CDTF">2020-02-19T14:01:00Z</dcterms:modified>
</cp:coreProperties>
</file>